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640259324"/>
        <w:docPartObj>
          <w:docPartGallery w:val="Cover Pages"/>
          <w:docPartUnique/>
        </w:docPartObj>
      </w:sdtPr>
      <w:sdtContent>
        <w:p w14:paraId="7CB88958" w14:textId="2EDF7F29" w:rsidR="0066066F" w:rsidRDefault="0066066F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4E79FA1E" wp14:editId="387D2232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66000</wp14:pctPosVOffset>
                        </wp:positionV>
                      </mc:Choice>
                      <mc:Fallback>
                        <wp:positionV relativeFrom="page">
                          <wp:posOffset>6638290</wp:posOffset>
                        </wp:positionV>
                      </mc:Fallback>
                    </mc:AlternateContent>
                    <wp:extent cx="2797810" cy="268605"/>
                    <wp:effectExtent l="0" t="0" r="0" b="0"/>
                    <wp:wrapSquare wrapText="bothSides"/>
                    <wp:docPr id="465" name="Text Box 4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686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BEF035C" w14:textId="536D194E" w:rsidR="0066066F" w:rsidRDefault="00000000">
                                <w:pPr>
                                  <w:pStyle w:val="NoSpacing"/>
                                  <w:rPr>
                                    <w:noProof/>
                                    <w:color w:val="242852" w:themeColor="text2"/>
                                  </w:rPr>
                                </w:pPr>
                                <w:sdt>
                                  <w:sdtPr>
                                    <w:rPr>
                                      <w:noProof/>
                                      <w:color w:val="242852" w:themeColor="text2"/>
                                    </w:rPr>
                                    <w:alias w:val="Author"/>
                                    <w:id w:val="15524260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Content>
                                    <w:r w:rsidR="0066066F">
                                      <w:rPr>
                                        <w:noProof/>
                                        <w:color w:val="242852" w:themeColor="text2"/>
                                      </w:rPr>
                                      <w:t>Vijay Chander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E79FA1E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65" o:spid="_x0000_s1026" type="#_x0000_t202" style="position:absolute;margin-left:0;margin-top:0;width:220.3pt;height:21.15pt;z-index:251667456;visibility:visible;mso-wrap-style:square;mso-width-percent:360;mso-height-percent:0;mso-left-percent:455;mso-top-percent:660;mso-wrap-distance-left:9pt;mso-wrap-distance-top:0;mso-wrap-distance-right:9pt;mso-wrap-distance-bottom:0;mso-position-horizontal-relative:page;mso-position-vertical-relative:page;mso-width-percent:360;mso-height-percent:0;mso-left-percent:455;mso-top-percent:66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" filled="f" stroked="f" strokeweight=".5pt">
                    <v:textbox style="mso-fit-shape-to-text:t">
                      <w:txbxContent>
                        <w:p w14:paraId="0BEF035C" w14:textId="536D194E" w:rsidR="0066066F" w:rsidRDefault="00000000">
                          <w:pPr>
                            <w:pStyle w:val="NoSpacing"/>
                            <w:rPr>
                              <w:noProof/>
                              <w:color w:val="242852" w:themeColor="text2"/>
                            </w:rPr>
                          </w:pPr>
                          <w:sdt>
                            <w:sdtPr>
                              <w:rPr>
                                <w:noProof/>
                                <w:color w:val="242852" w:themeColor="text2"/>
                              </w:rPr>
                              <w:alias w:val="Author"/>
                              <w:id w:val="15524260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Content>
                              <w:r w:rsidR="0066066F">
                                <w:rPr>
                                  <w:noProof/>
                                  <w:color w:val="242852" w:themeColor="text2"/>
                                </w:rPr>
                                <w:t>Vijay Chander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2" behindDoc="1" locked="0" layoutInCell="1" allowOverlap="1" wp14:anchorId="3395B514" wp14:editId="11507CBC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83780" cy="9555480"/>
                    <wp:effectExtent l="0" t="0" r="7620" b="7620"/>
                    <wp:wrapNone/>
                    <wp:docPr id="466" name="Rectangle 4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383780" cy="955548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B6098D7" w14:textId="6CAF9C28" w:rsidR="0066066F" w:rsidRDefault="0066066F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rect w14:anchorId="3395B514" id="Rectangle 466" o:spid="_x0000_s1027" style="position:absolute;margin-left:0;margin-top:0;width:581.4pt;height:752.4pt;z-index:-25165004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" fillcolor="#d9dfef [660]" stroked="f" strokeweight="1pt">
                    <v:fill color2="#90a1cf [1940]" rotate="t" focus="100%" type="gradient">
                      <o:fill v:ext="view" type="gradientUnscaled"/>
                    </v:fill>
                    <v:textbox inset="21.6pt,,21.6pt">
                      <w:txbxContent>
                        <w:p w14:paraId="6B6098D7" w14:textId="6CAF9C28" w:rsidR="0066066F" w:rsidRDefault="0066066F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57CE022D" wp14:editId="2E5DF529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251460</wp:posOffset>
                        </wp:positionV>
                      </mc:Fallback>
                    </mc:AlternateContent>
                    <wp:extent cx="2875915" cy="3017520"/>
                    <wp:effectExtent l="0" t="0" r="635" b="0"/>
                    <wp:wrapNone/>
                    <wp:docPr id="467" name="Rectangle 46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301752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69AC73F" w14:textId="3ECDB6B9" w:rsidR="0066066F" w:rsidRPr="00FA6CD0" w:rsidRDefault="00C94723" w:rsidP="00FA6CD0">
                                <w:pP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C94723">
                                  <w:rPr>
                                    <w:rStyle w:val="Heading1Char"/>
                                    <w:rFonts w:ascii="Calibri" w:hAnsi="Calibri" w:cs="Times New Roman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Check entries to show all requirements for an Incident report are available.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page">
                      <wp14:pctHeight>30000</wp14:pctHeight>
                    </wp14:sizeRelV>
                  </wp:anchor>
                </w:drawing>
              </mc:Choice>
              <mc:Fallback>
                <w:pict>
                  <v:rect w14:anchorId="57CE022D" id="Rectangle 467" o:spid="_x0000_s1028" style="position:absolute;margin-left:0;margin-top:0;width:226.45pt;height:237.6pt;z-index:251663360;visibility:visible;mso-wrap-style:square;mso-width-percent:370;mso-height-percent:300;mso-left-percent:455;mso-top-percent:25;mso-wrap-distance-left:9pt;mso-wrap-distance-top:0;mso-wrap-distance-right:9pt;mso-wrap-distance-bottom:0;mso-position-horizontal-relative:page;mso-position-vertical-relative:page;mso-width-percent:370;mso-height-percent:300;mso-left-percent:455;mso-top-percent:2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" fillcolor="#242852 [3215]" stroked="f" strokeweight="1pt">
                    <v:textbox inset="14.4pt,14.4pt,14.4pt,28.8pt">
                      <w:txbxContent>
                        <w:p w14:paraId="369AC73F" w14:textId="3ECDB6B9" w:rsidR="0066066F" w:rsidRPr="00FA6CD0" w:rsidRDefault="00C94723" w:rsidP="00FA6CD0">
                          <w:pP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C94723">
                            <w:rPr>
                              <w:rStyle w:val="Heading1Char"/>
                              <w:rFonts w:ascii="Calibri" w:hAnsi="Calibri" w:cs="Times New Roman"/>
                              <w:color w:val="FFFFFF" w:themeColor="background1"/>
                              <w:sz w:val="28"/>
                              <w:szCs w:val="28"/>
                            </w:rPr>
                            <w:t>Check entries to show all requirements for an Incident report are available.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08B86A4" wp14:editId="63B93318">
                    <wp:simplePos x="0" y="0"/>
                    <mc:AlternateContent>
                      <mc:Choice Requires="wp14">
                        <wp:positionH relativeFrom="page">
                          <wp14:pctPosHOffset>44000</wp14:pctPosHOffset>
                        </wp:positionH>
                      </mc:Choice>
                      <mc:Fallback>
                        <wp:positionH relativeFrom="page">
                          <wp:posOffset>3419475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251460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Rectangle 46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>
                <w:pict>
                  <v:rect w14:anchorId="5B45D357" id="Rectangle 468" o:spid="_x0000_s1026" style="position:absolute;margin-left:0;margin-top:0;width:244.8pt;height:554.4pt;z-index:251662336;visibility:visible;mso-wrap-style:square;mso-width-percent:400;mso-height-percent:700;mso-left-percent:440;mso-top-percent:25;mso-wrap-distance-left:9pt;mso-wrap-distance-top:0;mso-wrap-distance-right:9pt;mso-wrap-distance-bottom:0;mso-position-horizontal-relative:page;mso-position-vertical-relative:page;mso-width-percent:400;mso-height-percent:700;mso-left-percent:44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" fillcolor="white [3212]" strokecolor="#0e56c3 [1614]" strokeweight="1.25pt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52EA00AD" wp14:editId="7628C855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69000</wp14:pctPosVOffset>
                        </wp:positionV>
                      </mc:Choice>
                      <mc:Fallback>
                        <wp:positionV relativeFrom="page">
                          <wp:posOffset>6939915</wp:posOffset>
                        </wp:positionV>
                      </mc:Fallback>
                    </mc:AlternateContent>
                    <wp:extent cx="2875915" cy="118745"/>
                    <wp:effectExtent l="0" t="0" r="0" b="0"/>
                    <wp:wrapNone/>
                    <wp:docPr id="469" name="Rectangle 4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1187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4E94526" id="Rectangle 469" o:spid="_x0000_s1026" style="position:absolute;margin-left:0;margin-top:0;width:226.45pt;height:9.35pt;z-index:251665408;visibility:visible;mso-wrap-style:square;mso-width-percent:370;mso-height-percent:0;mso-left-percent:455;mso-top-percent:690;mso-wrap-distance-left:9pt;mso-wrap-distance-top:0;mso-wrap-distance-right:9pt;mso-wrap-distance-bottom:0;mso-position-horizontal-relative:page;mso-position-vertical-relative:page;mso-width-percent:370;mso-height-percent:0;mso-left-percent:455;mso-top-percent:69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" fillcolor="#4a66ac [3204]" stroked="f" strokeweight="1pt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159A5CC4" wp14:editId="5DE596A8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35000</wp14:pctPosVOffset>
                        </wp:positionV>
                      </mc:Choice>
                      <mc:Fallback>
                        <wp:positionV relativeFrom="page">
                          <wp:posOffset>3520440</wp:posOffset>
                        </wp:positionV>
                      </mc:Fallback>
                    </mc:AlternateContent>
                    <wp:extent cx="2797810" cy="2475230"/>
                    <wp:effectExtent l="0" t="0" r="0" b="0"/>
                    <wp:wrapSquare wrapText="bothSides"/>
                    <wp:docPr id="470" name="Text Box 47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4752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4A66AC" w:themeColor="accent1"/>
                                    <w:sz w:val="56"/>
                                    <w:szCs w:val="56"/>
                                  </w:rPr>
                                  <w:alias w:val="Title"/>
                                  <w:id w:val="-958338334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5AE8FDB2" w14:textId="44DF0A1C" w:rsidR="0066066F" w:rsidRPr="0051590A" w:rsidRDefault="00C94723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4A66AC" w:themeColor="accent1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4A66AC" w:themeColor="accent1"/>
                                        <w:sz w:val="56"/>
                                        <w:szCs w:val="56"/>
                                      </w:rPr>
                                      <w:t>Incident Report Checklist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242852" w:themeColor="text2"/>
                                    <w:sz w:val="32"/>
                                    <w:szCs w:val="32"/>
                                  </w:rPr>
                                  <w:alias w:val="Subtitle"/>
                                  <w:id w:val="15524255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Content>
                                  <w:p w14:paraId="375972CD" w14:textId="6A327F1B" w:rsidR="0066066F" w:rsidRDefault="0066066F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242852" w:themeColor="text2"/>
                                        <w:sz w:val="32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242852" w:themeColor="text2"/>
                                        <w:sz w:val="32"/>
                                        <w:szCs w:val="32"/>
                                      </w:rPr>
                                      <w:t>ITIL Checklist Resources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page">
                      <wp14:pctHeight>28000</wp14:pctHeight>
                    </wp14:sizeRelV>
                  </wp:anchor>
                </w:drawing>
              </mc:Choice>
              <mc:Fallback>
                <w:pict>
                  <v:shape w14:anchorId="159A5CC4" id="Text Box 470" o:spid="_x0000_s1029" type="#_x0000_t202" style="position:absolute;margin-left:0;margin-top:0;width:220.3pt;height:194.9pt;z-index:251664384;visibility:visible;mso-wrap-style:square;mso-width-percent:360;mso-height-percent:280;mso-left-percent:455;mso-top-percent:350;mso-wrap-distance-left:9pt;mso-wrap-distance-top:0;mso-wrap-distance-right:9pt;mso-wrap-distance-bottom:0;mso-position-horizontal-relative:page;mso-position-vertical-relative:page;mso-width-percent:360;mso-height-percent:280;mso-left-percent:455;mso-top-percent:3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" filled="f" stroked="f" strokeweight=".5pt">
                    <v:textbox style="mso-fit-shape-to-text: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noProof/>
                              <w:color w:val="4A66AC" w:themeColor="accent1"/>
                              <w:sz w:val="56"/>
                              <w:szCs w:val="56"/>
                            </w:rPr>
                            <w:alias w:val="Title"/>
                            <w:id w:val="-958338334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5AE8FDB2" w14:textId="44DF0A1C" w:rsidR="0066066F" w:rsidRPr="0051590A" w:rsidRDefault="00C94723">
                              <w:pP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4A66AC" w:themeColor="accent1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4A66AC" w:themeColor="accent1"/>
                                  <w:sz w:val="56"/>
                                  <w:szCs w:val="56"/>
                                </w:rPr>
                                <w:t>Incident Report Checklist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noProof/>
                              <w:color w:val="242852" w:themeColor="text2"/>
                              <w:sz w:val="32"/>
                              <w:szCs w:val="32"/>
                            </w:rPr>
                            <w:alias w:val="Subtitle"/>
                            <w:id w:val="15524255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Content>
                            <w:p w14:paraId="375972CD" w14:textId="6A327F1B" w:rsidR="0066066F" w:rsidRDefault="0066066F">
                              <w:pP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242852" w:themeColor="text2"/>
                                  <w:sz w:val="32"/>
                                  <w:szCs w:val="40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242852" w:themeColor="text2"/>
                                  <w:sz w:val="32"/>
                                  <w:szCs w:val="32"/>
                                </w:rPr>
                                <w:t>ITIL Checklist Resources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9631519" w14:textId="68736B12" w:rsidR="0066066F" w:rsidRDefault="0066066F">
          <w:pPr>
            <w:spacing w:after="160" w:line="259" w:lineRule="auto"/>
          </w:pPr>
          <w:r>
            <w:br w:type="page"/>
          </w:r>
        </w:p>
      </w:sdtContent>
    </w:sdt>
    <w:p w14:paraId="18F862B2" w14:textId="77777777" w:rsidR="00087BB5" w:rsidRDefault="00087BB5" w:rsidP="00087BB5">
      <w:pPr>
        <w:ind w:left="-630"/>
      </w:pPr>
    </w:p>
    <w:p w14:paraId="192D5798" w14:textId="77777777" w:rsidR="00087BB5" w:rsidRDefault="00087BB5" w:rsidP="00087BB5"/>
    <w:p w14:paraId="7B863131" w14:textId="77777777" w:rsidR="00087BB5" w:rsidRDefault="00087BB5" w:rsidP="00087BB5"/>
    <w:p w14:paraId="661A0FDF" w14:textId="77777777" w:rsidR="00087BB5" w:rsidRDefault="00087BB5" w:rsidP="00087BB5"/>
    <w:p w14:paraId="10DFCD95" w14:textId="5D783FFE" w:rsidR="00087BB5" w:rsidRDefault="00087BB5" w:rsidP="00087BB5">
      <w:r w:rsidRPr="007151FA">
        <w:rPr>
          <w:rFonts w:eastAsia="MS Mincho"/>
          <w:b/>
          <w:noProof/>
          <w:spacing w:val="2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11AABD2" wp14:editId="051FD095">
            <wp:simplePos x="0" y="0"/>
            <wp:positionH relativeFrom="column">
              <wp:posOffset>-330835</wp:posOffset>
            </wp:positionH>
            <wp:positionV relativeFrom="paragraph">
              <wp:posOffset>368935</wp:posOffset>
            </wp:positionV>
            <wp:extent cx="812800" cy="914400"/>
            <wp:effectExtent l="0" t="0" r="6350" b="0"/>
            <wp:wrapTight wrapText="bothSides">
              <wp:wrapPolygon edited="0">
                <wp:start x="8100" y="450"/>
                <wp:lineTo x="5063" y="2250"/>
                <wp:lineTo x="0" y="6750"/>
                <wp:lineTo x="0" y="10800"/>
                <wp:lineTo x="506" y="15750"/>
                <wp:lineTo x="8100" y="20700"/>
                <wp:lineTo x="13163" y="20700"/>
                <wp:lineTo x="20756" y="15750"/>
                <wp:lineTo x="21263" y="10800"/>
                <wp:lineTo x="21263" y="6750"/>
                <wp:lineTo x="16200" y="2250"/>
                <wp:lineTo x="13163" y="450"/>
                <wp:lineTo x="8100" y="450"/>
              </wp:wrapPolygon>
            </wp:wrapTight>
            <wp:docPr id="16" name="Picture 16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4DE925C" w14:textId="7172D592" w:rsidR="00087BB5" w:rsidRDefault="00087BB5" w:rsidP="00087BB5"/>
    <w:p w14:paraId="19A1CD55" w14:textId="139BB54B" w:rsidR="00087BB5" w:rsidRDefault="00087BB5" w:rsidP="00087BB5"/>
    <w:p w14:paraId="6F4EFDBC" w14:textId="6130461D" w:rsidR="00087BB5" w:rsidRPr="00637141" w:rsidRDefault="0066066F" w:rsidP="00087BB5">
      <w:pPr>
        <w:spacing w:after="0"/>
        <w:ind w:left="2970"/>
        <w:rPr>
          <w:spacing w:val="-2"/>
          <w:position w:val="-2"/>
        </w:rPr>
      </w:pPr>
      <w:r>
        <w:rPr>
          <w:b/>
          <w:spacing w:val="20"/>
          <w:sz w:val="32"/>
          <w:szCs w:val="32"/>
        </w:rPr>
        <w:t>t</w:t>
      </w:r>
      <w:r w:rsidR="00087BB5">
        <w:rPr>
          <w:b/>
          <w:spacing w:val="20"/>
          <w:sz w:val="32"/>
          <w:szCs w:val="32"/>
        </w:rPr>
        <w:t>ektalk.tech</w:t>
      </w:r>
    </w:p>
    <w:p w14:paraId="4468F68E" w14:textId="77777777" w:rsidR="00087BB5" w:rsidRDefault="00087BB5" w:rsidP="00087BB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6C9ACE" wp14:editId="187BA44F">
                <wp:simplePos x="0" y="0"/>
                <wp:positionH relativeFrom="column">
                  <wp:posOffset>-323850</wp:posOffset>
                </wp:positionH>
                <wp:positionV relativeFrom="paragraph">
                  <wp:posOffset>160654</wp:posOffset>
                </wp:positionV>
                <wp:extent cx="673417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C08063" id="Straight Connector 4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5pt,12.65pt" to="504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" strokecolor="#7f7f7f [1612]" strokeweight=".5pt">
                <v:stroke joinstyle="miter"/>
              </v:line>
            </w:pict>
          </mc:Fallback>
        </mc:AlternateContent>
      </w:r>
    </w:p>
    <w:sdt>
      <w:sdtPr>
        <w:rPr>
          <w:b/>
          <w:sz w:val="32"/>
          <w:szCs w:val="32"/>
        </w:rPr>
        <w:alias w:val="Title"/>
        <w:tag w:val=""/>
        <w:id w:val="-679357047"/>
        <w:placeholder>
          <w:docPart w:val="E424F28B516140BB952A95BF46AF0E4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09C776BD" w14:textId="75558C61" w:rsidR="00087BB5" w:rsidRDefault="00C94723" w:rsidP="00087BB5">
          <w:pPr>
            <w:ind w:left="2970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Incident Report</w:t>
          </w:r>
          <w:r w:rsidR="008555B3">
            <w:rPr>
              <w:b/>
              <w:sz w:val="32"/>
              <w:szCs w:val="32"/>
            </w:rPr>
            <w:t xml:space="preserve"> Checklist</w:t>
          </w:r>
        </w:p>
      </w:sdtContent>
    </w:sdt>
    <w:sdt>
      <w:sdtPr>
        <w:alias w:val="Publish Date"/>
        <w:tag w:val=""/>
        <w:id w:val="-196462786"/>
        <w:placeholder>
          <w:docPart w:val="B2BA7CECE41048BD815FAC399176A34F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lid w:val="en-US"/>
          <w:storeMappedDataAs w:val="dateTime"/>
          <w:calendar w:val="gregorian"/>
        </w:date>
      </w:sdtPr>
      <w:sdtContent>
        <w:p w14:paraId="4422D945" w14:textId="12FF3EDA" w:rsidR="00087BB5" w:rsidRPr="00320426" w:rsidRDefault="00FA6CD0" w:rsidP="00087BB5">
          <w:pPr>
            <w:ind w:left="2970"/>
          </w:pPr>
          <w:r w:rsidRPr="000A6505">
            <w:rPr>
              <w:rStyle w:val="PlaceholderText"/>
              <w:rFonts w:eastAsiaTheme="minorHAnsi"/>
            </w:rPr>
            <w:t>[Publish Date]</w:t>
          </w:r>
        </w:p>
      </w:sdtContent>
    </w:sdt>
    <w:p w14:paraId="07F61725" w14:textId="77777777" w:rsidR="00087BB5" w:rsidRDefault="00087BB5" w:rsidP="00087BB5"/>
    <w:p w14:paraId="06E28936" w14:textId="77777777" w:rsidR="00087BB5" w:rsidRDefault="00087BB5" w:rsidP="00087BB5">
      <w:pPr>
        <w:sectPr w:rsidR="00087BB5" w:rsidSect="00B70D25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</w:p>
    <w:tbl>
      <w:tblPr>
        <w:tblStyle w:val="Table1"/>
        <w:tblW w:w="0" w:type="auto"/>
        <w:tblLook w:val="04A0" w:firstRow="1" w:lastRow="0" w:firstColumn="1" w:lastColumn="0" w:noHBand="0" w:noVBand="1"/>
      </w:tblPr>
      <w:tblGrid>
        <w:gridCol w:w="1349"/>
        <w:gridCol w:w="4135"/>
        <w:gridCol w:w="1439"/>
        <w:gridCol w:w="2427"/>
      </w:tblGrid>
      <w:tr w:rsidR="00087BB5" w14:paraId="6760A7C4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60" w:type="dxa"/>
            <w:gridSpan w:val="4"/>
          </w:tcPr>
          <w:p w14:paraId="3BB69AE2" w14:textId="77777777" w:rsidR="00087BB5" w:rsidRPr="00CC1543" w:rsidRDefault="00087BB5" w:rsidP="00026BB3">
            <w:pPr>
              <w:pStyle w:val="TableHeading1"/>
              <w:rPr>
                <w:b w:val="0"/>
                <w:spacing w:val="0"/>
              </w:rPr>
            </w:pPr>
            <w:r w:rsidRPr="00CC1543">
              <w:rPr>
                <w:caps w:val="0"/>
                <w:spacing w:val="0"/>
              </w:rPr>
              <w:lastRenderedPageBreak/>
              <w:t>Document History</w:t>
            </w:r>
          </w:p>
        </w:tc>
      </w:tr>
      <w:tr w:rsidR="00087BB5" w:rsidRPr="00FC62F5" w14:paraId="11512922" w14:textId="77777777" w:rsidTr="00026BB3">
        <w:tc>
          <w:tcPr>
            <w:tcW w:w="1350" w:type="dxa"/>
            <w:shd w:val="clear" w:color="auto" w:fill="DDECEE" w:themeFill="accent5" w:themeFillTint="33"/>
          </w:tcPr>
          <w:p w14:paraId="0210F7FA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Version</w:t>
            </w:r>
          </w:p>
        </w:tc>
        <w:tc>
          <w:tcPr>
            <w:tcW w:w="4140" w:type="dxa"/>
            <w:shd w:val="clear" w:color="auto" w:fill="DDECEE" w:themeFill="accent5" w:themeFillTint="33"/>
          </w:tcPr>
          <w:p w14:paraId="6005E944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Description</w:t>
            </w:r>
          </w:p>
        </w:tc>
        <w:tc>
          <w:tcPr>
            <w:tcW w:w="1440" w:type="dxa"/>
            <w:shd w:val="clear" w:color="auto" w:fill="DDECEE" w:themeFill="accent5" w:themeFillTint="33"/>
          </w:tcPr>
          <w:p w14:paraId="5DD2BF6E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  <w:tc>
          <w:tcPr>
            <w:tcW w:w="2430" w:type="dxa"/>
            <w:shd w:val="clear" w:color="auto" w:fill="DDECEE" w:themeFill="accent5" w:themeFillTint="33"/>
          </w:tcPr>
          <w:p w14:paraId="7906B4C0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Written</w:t>
            </w:r>
            <w:r w:rsidRPr="00CC1543">
              <w:rPr>
                <w:b/>
                <w:caps w:val="0"/>
                <w:spacing w:val="0"/>
              </w:rPr>
              <w:t xml:space="preserve"> By</w:t>
            </w:r>
          </w:p>
        </w:tc>
      </w:tr>
      <w:tr w:rsidR="00087BB5" w14:paraId="384EEFDB" w14:textId="77777777" w:rsidTr="00026BB3">
        <w:tc>
          <w:tcPr>
            <w:tcW w:w="1350" w:type="dxa"/>
          </w:tcPr>
          <w:p w14:paraId="71A3A8BB" w14:textId="77777777" w:rsidR="00087BB5" w:rsidRPr="009F0271" w:rsidRDefault="00087BB5" w:rsidP="00026BB3">
            <w:pPr>
              <w:pStyle w:val="TableBody"/>
            </w:pPr>
            <w:r>
              <w:t>0.1</w:t>
            </w:r>
          </w:p>
        </w:tc>
        <w:tc>
          <w:tcPr>
            <w:tcW w:w="4140" w:type="dxa"/>
          </w:tcPr>
          <w:p w14:paraId="2E8D14A8" w14:textId="77777777" w:rsidR="00087BB5" w:rsidRPr="009F0271" w:rsidRDefault="00087BB5" w:rsidP="00026BB3">
            <w:pPr>
              <w:pStyle w:val="TableBody"/>
            </w:pPr>
            <w:r w:rsidRPr="009F0271">
              <w:t xml:space="preserve">First </w:t>
            </w:r>
            <w:r>
              <w:t>Draft – For review</w:t>
            </w:r>
          </w:p>
        </w:tc>
        <w:tc>
          <w:tcPr>
            <w:tcW w:w="1440" w:type="dxa"/>
          </w:tcPr>
          <w:p w14:paraId="755E3B48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3B153995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E572895" w14:textId="77777777" w:rsidTr="00026BB3">
        <w:tc>
          <w:tcPr>
            <w:tcW w:w="1350" w:type="dxa"/>
          </w:tcPr>
          <w:p w14:paraId="47547F85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0FACFEC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7AB74D51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651E16A2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024DA6BC" w14:textId="77777777" w:rsidTr="00026BB3">
        <w:tc>
          <w:tcPr>
            <w:tcW w:w="1350" w:type="dxa"/>
          </w:tcPr>
          <w:p w14:paraId="00BCACE8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6141EC6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391777D3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545CAC5F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74EA9D4F" w14:textId="77777777" w:rsidTr="00026BB3">
        <w:tc>
          <w:tcPr>
            <w:tcW w:w="1350" w:type="dxa"/>
          </w:tcPr>
          <w:p w14:paraId="78023530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07BF69C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554AB583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2E224CD7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67A1CB4B" w14:textId="77777777" w:rsidR="00087BB5" w:rsidRDefault="00087BB5" w:rsidP="00087BB5"/>
    <w:tbl>
      <w:tblPr>
        <w:tblStyle w:val="Table1"/>
        <w:tblW w:w="0" w:type="auto"/>
        <w:tblLook w:val="04A0" w:firstRow="1" w:lastRow="0" w:firstColumn="1" w:lastColumn="0" w:noHBand="0" w:noVBand="1"/>
      </w:tblPr>
      <w:tblGrid>
        <w:gridCol w:w="1350"/>
        <w:gridCol w:w="4134"/>
        <w:gridCol w:w="1439"/>
        <w:gridCol w:w="2427"/>
      </w:tblGrid>
      <w:tr w:rsidR="00087BB5" w14:paraId="50F02450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50" w:type="dxa"/>
            <w:gridSpan w:val="4"/>
          </w:tcPr>
          <w:p w14:paraId="4500F628" w14:textId="77777777" w:rsidR="00087BB5" w:rsidRPr="00CC1543" w:rsidRDefault="00087BB5" w:rsidP="00026BB3">
            <w:pPr>
              <w:pStyle w:val="TableHeading1"/>
              <w:rPr>
                <w:b w:val="0"/>
                <w:spacing w:val="0"/>
              </w:rPr>
            </w:pPr>
            <w:r w:rsidRPr="00CC1543">
              <w:rPr>
                <w:caps w:val="0"/>
                <w:spacing w:val="0"/>
              </w:rPr>
              <w:t>Document Revision History</w:t>
            </w:r>
          </w:p>
        </w:tc>
      </w:tr>
      <w:tr w:rsidR="00087BB5" w:rsidRPr="00FC62F5" w14:paraId="1EF91281" w14:textId="77777777" w:rsidTr="00026BB3">
        <w:tc>
          <w:tcPr>
            <w:tcW w:w="1350" w:type="dxa"/>
            <w:shd w:val="clear" w:color="auto" w:fill="DDECEE" w:themeFill="accent5" w:themeFillTint="33"/>
          </w:tcPr>
          <w:p w14:paraId="27ADEB5A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Version</w:t>
            </w:r>
          </w:p>
        </w:tc>
        <w:tc>
          <w:tcPr>
            <w:tcW w:w="4134" w:type="dxa"/>
            <w:shd w:val="clear" w:color="auto" w:fill="DDECEE" w:themeFill="accent5" w:themeFillTint="33"/>
          </w:tcPr>
          <w:p w14:paraId="562AB0D0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Description</w:t>
            </w:r>
          </w:p>
        </w:tc>
        <w:tc>
          <w:tcPr>
            <w:tcW w:w="1439" w:type="dxa"/>
            <w:shd w:val="clear" w:color="auto" w:fill="DDECEE" w:themeFill="accent5" w:themeFillTint="33"/>
          </w:tcPr>
          <w:p w14:paraId="3ECE0297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  <w:tc>
          <w:tcPr>
            <w:tcW w:w="2427" w:type="dxa"/>
            <w:shd w:val="clear" w:color="auto" w:fill="DDECEE" w:themeFill="accent5" w:themeFillTint="33"/>
          </w:tcPr>
          <w:p w14:paraId="00462B55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Revised By</w:t>
            </w:r>
          </w:p>
        </w:tc>
      </w:tr>
      <w:tr w:rsidR="00087BB5" w14:paraId="56132154" w14:textId="77777777" w:rsidTr="00026BB3">
        <w:tc>
          <w:tcPr>
            <w:tcW w:w="1350" w:type="dxa"/>
          </w:tcPr>
          <w:p w14:paraId="5447A24D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5B2A381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7DB7B00F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0AEA3580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21E52E83" w14:textId="77777777" w:rsidTr="00026BB3">
        <w:tc>
          <w:tcPr>
            <w:tcW w:w="1350" w:type="dxa"/>
          </w:tcPr>
          <w:p w14:paraId="36F26557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0C267B92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3B5F5606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5373F0AE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D431F05" w14:textId="77777777" w:rsidTr="00026BB3">
        <w:tc>
          <w:tcPr>
            <w:tcW w:w="1350" w:type="dxa"/>
          </w:tcPr>
          <w:p w14:paraId="70360F42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64F4559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0C84F440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639B0607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0CC2E886" w14:textId="77777777" w:rsidTr="00026BB3">
        <w:tc>
          <w:tcPr>
            <w:tcW w:w="1350" w:type="dxa"/>
          </w:tcPr>
          <w:p w14:paraId="2309F2E9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4FB8A44B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7983AE4E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4BC2D71A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2C5F1B9F" w14:textId="77777777" w:rsidR="00087BB5" w:rsidRDefault="00087BB5" w:rsidP="00087BB5"/>
    <w:tbl>
      <w:tblPr>
        <w:tblStyle w:val="Table1"/>
        <w:tblW w:w="9355" w:type="dxa"/>
        <w:tblLook w:val="04A0" w:firstRow="1" w:lastRow="0" w:firstColumn="1" w:lastColumn="0" w:noHBand="0" w:noVBand="1"/>
      </w:tblPr>
      <w:tblGrid>
        <w:gridCol w:w="2965"/>
        <w:gridCol w:w="4860"/>
        <w:gridCol w:w="1530"/>
      </w:tblGrid>
      <w:tr w:rsidR="00087BB5" w14:paraId="19530D8E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55" w:type="dxa"/>
            <w:gridSpan w:val="3"/>
          </w:tcPr>
          <w:p w14:paraId="57B36C6A" w14:textId="77777777" w:rsidR="00087BB5" w:rsidRPr="00CC1543" w:rsidRDefault="00087BB5" w:rsidP="00026BB3">
            <w:pPr>
              <w:pStyle w:val="TableHeading1"/>
              <w:rPr>
                <w:spacing w:val="0"/>
              </w:rPr>
            </w:pPr>
            <w:r w:rsidRPr="00CC1543">
              <w:rPr>
                <w:caps w:val="0"/>
                <w:spacing w:val="0"/>
              </w:rPr>
              <w:t xml:space="preserve">Document </w:t>
            </w:r>
            <w:r>
              <w:rPr>
                <w:caps w:val="0"/>
                <w:spacing w:val="0"/>
              </w:rPr>
              <w:t>Approvals</w:t>
            </w:r>
          </w:p>
        </w:tc>
      </w:tr>
      <w:tr w:rsidR="00087BB5" w:rsidRPr="00FC62F5" w14:paraId="126AF3C9" w14:textId="77777777" w:rsidTr="00026BB3">
        <w:tc>
          <w:tcPr>
            <w:tcW w:w="2965" w:type="dxa"/>
            <w:shd w:val="clear" w:color="auto" w:fill="DDECEE" w:themeFill="accent5" w:themeFillTint="33"/>
          </w:tcPr>
          <w:p w14:paraId="223BBB68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Name</w:t>
            </w:r>
          </w:p>
        </w:tc>
        <w:tc>
          <w:tcPr>
            <w:tcW w:w="4860" w:type="dxa"/>
            <w:shd w:val="clear" w:color="auto" w:fill="DDECEE" w:themeFill="accent5" w:themeFillTint="33"/>
          </w:tcPr>
          <w:p w14:paraId="68914ECF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Title</w:t>
            </w:r>
          </w:p>
        </w:tc>
        <w:tc>
          <w:tcPr>
            <w:tcW w:w="1530" w:type="dxa"/>
            <w:shd w:val="clear" w:color="auto" w:fill="DDECEE" w:themeFill="accent5" w:themeFillTint="33"/>
          </w:tcPr>
          <w:p w14:paraId="298946B9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</w:tr>
      <w:tr w:rsidR="00087BB5" w14:paraId="6967152E" w14:textId="77777777" w:rsidTr="00026BB3">
        <w:tc>
          <w:tcPr>
            <w:tcW w:w="2965" w:type="dxa"/>
          </w:tcPr>
          <w:p w14:paraId="2C1731EC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10E304A7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70362CF1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BC24B3C" w14:textId="77777777" w:rsidTr="00026BB3">
        <w:tc>
          <w:tcPr>
            <w:tcW w:w="2965" w:type="dxa"/>
          </w:tcPr>
          <w:p w14:paraId="32A47AD3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6B08C6D1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4AC03BC8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57561E38" w14:textId="77777777" w:rsidTr="00026BB3">
        <w:tc>
          <w:tcPr>
            <w:tcW w:w="2965" w:type="dxa"/>
          </w:tcPr>
          <w:p w14:paraId="77CD25F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14378261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30917584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83311EB" w14:textId="77777777" w:rsidTr="00026BB3">
        <w:tc>
          <w:tcPr>
            <w:tcW w:w="2965" w:type="dxa"/>
          </w:tcPr>
          <w:p w14:paraId="1DD23F4F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25D381EF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3E2C6532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6A434DA5" w14:textId="77777777" w:rsidR="00087BB5" w:rsidRDefault="00087BB5" w:rsidP="00087BB5"/>
    <w:p w14:paraId="117EB6BE" w14:textId="77777777" w:rsidR="00FA6CD0" w:rsidRDefault="00087BB5">
      <w:pPr>
        <w:spacing w:after="160" w:line="259" w:lineRule="auto"/>
        <w:rPr>
          <w:rFonts w:asciiTheme="majorHAnsi" w:hAnsiTheme="majorHAnsi" w:cstheme="majorHAnsi"/>
          <w:color w:val="417A84" w:themeColor="accent5" w:themeShade="BF"/>
          <w:sz w:val="44"/>
          <w:szCs w:val="44"/>
        </w:rPr>
      </w:pPr>
      <w:r>
        <w:br w:type="page"/>
      </w:r>
      <w:bookmarkStart w:id="0" w:name="_Toc495593169"/>
    </w:p>
    <w:sdt>
      <w:sdtPr>
        <w:rPr>
          <w:rFonts w:ascii="Calibri" w:eastAsia="Times New Roman" w:hAnsi="Calibri" w:cs="Times New Roman"/>
          <w:color w:val="3476B1" w:themeColor="accent2" w:themeShade="BF"/>
          <w:sz w:val="22"/>
          <w:szCs w:val="22"/>
        </w:rPr>
        <w:id w:val="-134523938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5355A16" w14:textId="0105D5D6" w:rsidR="00FA6CD0" w:rsidRPr="000952D3" w:rsidRDefault="00FA6CD0">
          <w:pPr>
            <w:pStyle w:val="TOCHeading"/>
            <w:rPr>
              <w:color w:val="000000" w:themeColor="text1"/>
            </w:rPr>
          </w:pPr>
          <w:r w:rsidRPr="000952D3">
            <w:rPr>
              <w:color w:val="000000" w:themeColor="text1"/>
            </w:rPr>
            <w:t>Contents</w:t>
          </w:r>
        </w:p>
        <w:p w14:paraId="14F339EF" w14:textId="589341B0" w:rsidR="003B0C57" w:rsidRDefault="00FA6CD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r w:rsidRPr="000952D3">
            <w:rPr>
              <w:color w:val="000000" w:themeColor="text1"/>
            </w:rPr>
            <w:fldChar w:fldCharType="begin"/>
          </w:r>
          <w:r w:rsidRPr="000952D3">
            <w:rPr>
              <w:color w:val="000000" w:themeColor="text1"/>
            </w:rPr>
            <w:instrText xml:space="preserve"> TOC \o "1-3" \h \z \u </w:instrText>
          </w:r>
          <w:r w:rsidRPr="000952D3">
            <w:rPr>
              <w:color w:val="000000" w:themeColor="text1"/>
            </w:rPr>
            <w:fldChar w:fldCharType="separate"/>
          </w:r>
          <w:hyperlink r:id="rId12" w:anchor="_Toc123828939" w:history="1">
            <w:r w:rsidR="003B0C57" w:rsidRPr="002A7A7F">
              <w:rPr>
                <w:rStyle w:val="Hyperlink"/>
                <w:noProof/>
              </w:rPr>
              <w:t>The Service Design Package (SDP) builds upon the Service Level Requirements. It further specifies the requirements from the viewpoint of the client and defines how these are fulfilled from a technical and organizational point of view.</w:t>
            </w:r>
            <w:r w:rsidR="003B0C57">
              <w:rPr>
                <w:noProof/>
                <w:webHidden/>
              </w:rPr>
              <w:tab/>
            </w:r>
            <w:r w:rsidR="003B0C57">
              <w:rPr>
                <w:noProof/>
                <w:webHidden/>
              </w:rPr>
              <w:fldChar w:fldCharType="begin"/>
            </w:r>
            <w:r w:rsidR="003B0C57">
              <w:rPr>
                <w:noProof/>
                <w:webHidden/>
              </w:rPr>
              <w:instrText xml:space="preserve"> PAGEREF _Toc123828939 \h </w:instrText>
            </w:r>
            <w:r w:rsidR="003B0C57">
              <w:rPr>
                <w:noProof/>
                <w:webHidden/>
              </w:rPr>
            </w:r>
            <w:r w:rsidR="003B0C57">
              <w:rPr>
                <w:noProof/>
                <w:webHidden/>
              </w:rPr>
              <w:fldChar w:fldCharType="separate"/>
            </w:r>
            <w:r w:rsidR="003B0C57">
              <w:rPr>
                <w:noProof/>
                <w:webHidden/>
              </w:rPr>
              <w:t>0</w:t>
            </w:r>
            <w:r w:rsidR="003B0C57">
              <w:rPr>
                <w:noProof/>
                <w:webHidden/>
              </w:rPr>
              <w:fldChar w:fldCharType="end"/>
            </w:r>
          </w:hyperlink>
        </w:p>
        <w:p w14:paraId="520241EA" w14:textId="396EB5C9" w:rsidR="003B0C57" w:rsidRDefault="003B0C57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8940" w:history="1">
            <w:r w:rsidRPr="002A7A7F">
              <w:rPr>
                <w:rStyle w:val="Hyperlink"/>
                <w:noProof/>
              </w:rPr>
              <w:t>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2A7A7F">
              <w:rPr>
                <w:rStyle w:val="Hyperlink"/>
                <w:noProof/>
              </w:rPr>
              <w:t>About Service Design Package SDP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_Toc123828940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A7A1C6" w14:textId="45822C6C" w:rsidR="003B0C57" w:rsidRDefault="003B0C57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8941" w:history="1">
            <w:r w:rsidRPr="002A7A7F">
              <w:rPr>
                <w:rStyle w:val="Hyperlink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2A7A7F">
              <w:rPr>
                <w:rStyle w:val="Hyperlink"/>
                <w:noProof/>
              </w:rPr>
              <w:t>Key Information Captured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_Toc123828941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F5F4C2" w14:textId="544ACFCE" w:rsidR="003B0C57" w:rsidRDefault="003B0C57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8942" w:history="1">
            <w:r w:rsidRPr="002A7A7F">
              <w:rPr>
                <w:rStyle w:val="Hyperlink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2A7A7F">
              <w:rPr>
                <w:rStyle w:val="Hyperlink"/>
                <w:noProof/>
              </w:rPr>
              <w:t>Header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_Toc123828942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BB896B" w14:textId="234F3BBE" w:rsidR="003B0C57" w:rsidRDefault="003B0C57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8943" w:history="1">
            <w:r w:rsidRPr="002A7A7F">
              <w:rPr>
                <w:rStyle w:val="Hyperlink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2A7A7F">
              <w:rPr>
                <w:rStyle w:val="Hyperlink"/>
                <w:noProof/>
              </w:rPr>
              <w:t>3.1  Name of the service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_Toc123828943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93D0FE" w14:textId="524A9E7E" w:rsidR="003B0C57" w:rsidRDefault="003B0C57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8944" w:history="1">
            <w:r w:rsidRPr="002A7A7F">
              <w:rPr>
                <w:rStyle w:val="Hyperlink"/>
                <w:noProof/>
              </w:rPr>
              <w:t>1.2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2A7A7F">
              <w:rPr>
                <w:rStyle w:val="Hyperlink"/>
                <w:noProof/>
              </w:rPr>
              <w:t>3.2 Service Owner responsible for delivering the service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_Toc123828944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C59BAD" w14:textId="15B18FA6" w:rsidR="003B0C57" w:rsidRDefault="003B0C57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8945" w:history="1">
            <w:r w:rsidRPr="002A7A7F">
              <w:rPr>
                <w:rStyle w:val="Hyperlink"/>
                <w:noProof/>
              </w:rPr>
              <w:t>1.3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2A7A7F">
              <w:rPr>
                <w:rStyle w:val="Hyperlink"/>
                <w:noProof/>
              </w:rPr>
              <w:t>3.3 Clearance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_Toc123828945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F24258" w14:textId="0F3C7660" w:rsidR="003B0C57" w:rsidRDefault="003B0C57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8946" w:history="1">
            <w:r w:rsidRPr="002A7A7F">
              <w:rPr>
                <w:rStyle w:val="Hyperlink"/>
                <w:noProof/>
              </w:rPr>
              <w:t>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2A7A7F">
              <w:rPr>
                <w:rStyle w:val="Hyperlink"/>
                <w:noProof/>
              </w:rPr>
              <w:t>Detailed Requirements Specification as a Basis for Service Transition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_Toc123828946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E8059B" w14:textId="68F68CC0" w:rsidR="003B0C57" w:rsidRDefault="003B0C57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8947" w:history="1">
            <w:r w:rsidRPr="002A7A7F">
              <w:rPr>
                <w:rStyle w:val="Hyperlink"/>
                <w:noProof/>
              </w:rPr>
              <w:t>5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2A7A7F">
              <w:rPr>
                <w:rStyle w:val="Hyperlink"/>
                <w:noProof/>
              </w:rPr>
              <w:t>Service Operation and Improvement Concepts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_Toc123828947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2BEAC5" w14:textId="25700480" w:rsidR="003B0C57" w:rsidRDefault="003B0C57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8948" w:history="1">
            <w:r w:rsidRPr="002A7A7F">
              <w:rPr>
                <w:rStyle w:val="Hyperlink"/>
                <w:noProof/>
              </w:rPr>
              <w:t>1.4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2A7A7F">
              <w:rPr>
                <w:rStyle w:val="Hyperlink"/>
                <w:noProof/>
              </w:rPr>
              <w:t>5.1 Service Operation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_Toc123828948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DA4AC7" w14:textId="20DC225F" w:rsidR="003B0C57" w:rsidRDefault="003B0C57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8949" w:history="1">
            <w:r w:rsidRPr="002A7A7F">
              <w:rPr>
                <w:rStyle w:val="Hyperlink"/>
                <w:noProof/>
              </w:rPr>
              <w:t>1.5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2A7A7F">
              <w:rPr>
                <w:rStyle w:val="Hyperlink"/>
                <w:noProof/>
              </w:rPr>
              <w:t>5.2 Continual Service Improvement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_Toc123828949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738B82" w14:textId="5978BB6B" w:rsidR="003B0C57" w:rsidRDefault="003B0C57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8950" w:history="1">
            <w:r w:rsidRPr="002A7A7F">
              <w:rPr>
                <w:rStyle w:val="Hyperlink"/>
                <w:noProof/>
              </w:rPr>
              <w:t>6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2A7A7F">
              <w:rPr>
                <w:rStyle w:val="Hyperlink"/>
                <w:noProof/>
              </w:rPr>
              <w:t>Technical and Organizational Implementation Blueprint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_Toc123828950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BBE48C" w14:textId="02486B30" w:rsidR="003B0C57" w:rsidRDefault="003B0C57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8951" w:history="1">
            <w:r w:rsidRPr="002A7A7F">
              <w:rPr>
                <w:rStyle w:val="Hyperlink"/>
                <w:noProof/>
              </w:rPr>
              <w:t>1.6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2A7A7F">
              <w:rPr>
                <w:rStyle w:val="Hyperlink"/>
                <w:noProof/>
              </w:rPr>
              <w:t>6.1 Decomposition of the Business Service into Infrastructure Services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_Toc123828951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3BC565" w14:textId="715D8D94" w:rsidR="003B0C57" w:rsidRDefault="003B0C57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8952" w:history="1">
            <w:r w:rsidRPr="002A7A7F">
              <w:rPr>
                <w:rStyle w:val="Hyperlink"/>
                <w:noProof/>
              </w:rPr>
              <w:t>1.7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2A7A7F">
              <w:rPr>
                <w:rStyle w:val="Hyperlink"/>
                <w:noProof/>
              </w:rPr>
              <w:t>6.2 Transition strategy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_Toc123828952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109B2B" w14:textId="5704D677" w:rsidR="003B0C57" w:rsidRDefault="003B0C57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8953" w:history="1">
            <w:r w:rsidRPr="002A7A7F">
              <w:rPr>
                <w:rStyle w:val="Hyperlink"/>
                <w:noProof/>
              </w:rPr>
              <w:t>1.8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2A7A7F">
              <w:rPr>
                <w:rStyle w:val="Hyperlink"/>
                <w:noProof/>
              </w:rPr>
              <w:t>6.3 Details on technical changes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_Toc123828953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1D948A" w14:textId="5BB0CDE9" w:rsidR="003B0C57" w:rsidRDefault="003B0C57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8954" w:history="1">
            <w:r w:rsidRPr="002A7A7F">
              <w:rPr>
                <w:rStyle w:val="Hyperlink"/>
                <w:noProof/>
              </w:rPr>
              <w:t>1.9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2A7A7F">
              <w:rPr>
                <w:rStyle w:val="Hyperlink"/>
                <w:noProof/>
              </w:rPr>
              <w:t>6.4 Organizational changes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_Toc123828954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D85CC2" w14:textId="60400C98" w:rsidR="003B0C57" w:rsidRDefault="003B0C57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8955" w:history="1">
            <w:r w:rsidRPr="002A7A7F">
              <w:rPr>
                <w:rStyle w:val="Hyperlink"/>
                <w:noProof/>
              </w:rPr>
              <w:t>1.10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2A7A7F">
              <w:rPr>
                <w:rStyle w:val="Hyperlink"/>
                <w:noProof/>
              </w:rPr>
              <w:t>6.5 Required financial resources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_Toc123828955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6B443C" w14:textId="188A966A" w:rsidR="003B0C57" w:rsidRDefault="003B0C57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8956" w:history="1">
            <w:r w:rsidRPr="002A7A7F">
              <w:rPr>
                <w:rStyle w:val="Hyperlink"/>
                <w:noProof/>
              </w:rPr>
              <w:t>7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2A7A7F">
              <w:rPr>
                <w:rStyle w:val="Hyperlink"/>
                <w:noProof/>
              </w:rPr>
              <w:t>Transition Planning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_Toc123828956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258FC1" w14:textId="7AB0F96F" w:rsidR="003B0C57" w:rsidRDefault="003B0C57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8957" w:history="1">
            <w:r w:rsidRPr="002A7A7F">
              <w:rPr>
                <w:rStyle w:val="Hyperlink"/>
                <w:noProof/>
              </w:rPr>
              <w:t>7.1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2A7A7F">
              <w:rPr>
                <w:rStyle w:val="Hyperlink"/>
                <w:noProof/>
              </w:rPr>
              <w:t>Preliminary Service Transition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_Toc123828957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08D6C7" w14:textId="400EE248" w:rsidR="003B0C57" w:rsidRDefault="003B0C57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8958" w:history="1">
            <w:r w:rsidRPr="002A7A7F">
              <w:rPr>
                <w:rStyle w:val="Hyperlink"/>
                <w:i/>
                <w:iCs/>
                <w:noProof/>
              </w:rPr>
              <w:t>8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2A7A7F">
              <w:rPr>
                <w:rStyle w:val="Hyperlink"/>
                <w:i/>
                <w:iCs/>
                <w:noProof/>
              </w:rPr>
              <w:t>Service Design Package Checklist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_Toc123828958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CDC746" w14:textId="3D2446EB" w:rsidR="00FA6CD0" w:rsidRDefault="00FA6CD0">
          <w:r w:rsidRPr="000952D3">
            <w:rPr>
              <w:b/>
              <w:bCs/>
              <w:noProof/>
              <w:color w:val="000000" w:themeColor="text1"/>
            </w:rPr>
            <w:fldChar w:fldCharType="end"/>
          </w:r>
        </w:p>
      </w:sdtContent>
    </w:sdt>
    <w:p w14:paraId="5FC44A6B" w14:textId="69C04E0A" w:rsidR="00FA6CD0" w:rsidRDefault="00FA6CD0">
      <w:pPr>
        <w:spacing w:after="160" w:line="259" w:lineRule="auto"/>
        <w:rPr>
          <w:rFonts w:asciiTheme="majorHAnsi" w:hAnsiTheme="majorHAnsi" w:cstheme="majorHAnsi"/>
          <w:color w:val="417A84" w:themeColor="accent5" w:themeShade="BF"/>
          <w:sz w:val="44"/>
          <w:szCs w:val="44"/>
        </w:rPr>
      </w:pPr>
      <w:r>
        <w:br w:type="page"/>
      </w:r>
    </w:p>
    <w:p w14:paraId="4B29C265" w14:textId="77777777" w:rsidR="00C94723" w:rsidRPr="00294BD0" w:rsidRDefault="00C94723" w:rsidP="00C94723">
      <w:pPr>
        <w:pStyle w:val="Heading1"/>
        <w:keepNext w:val="0"/>
      </w:pPr>
      <w:bookmarkStart w:id="1" w:name="_Toc496274770"/>
      <w:bookmarkStart w:id="2" w:name="_Toc123828958"/>
      <w:bookmarkStart w:id="3" w:name="_Toc493528541"/>
      <w:bookmarkEnd w:id="0"/>
      <w:r>
        <w:lastRenderedPageBreak/>
        <w:t>About Incident Report</w:t>
      </w:r>
      <w:bookmarkEnd w:id="3"/>
    </w:p>
    <w:p w14:paraId="1C137329" w14:textId="77777777" w:rsidR="00C94723" w:rsidRDefault="00C94723" w:rsidP="00C94723">
      <w:pPr>
        <w:jc w:val="both"/>
        <w:rPr>
          <w:lang w:val="en"/>
        </w:rPr>
      </w:pPr>
      <w:r>
        <w:rPr>
          <w:lang w:val="en"/>
        </w:rPr>
        <w:t>Check entries to show all requirements for an Incident report are available.</w:t>
      </w:r>
    </w:p>
    <w:p w14:paraId="3135B6E6" w14:textId="77777777" w:rsidR="00C94723" w:rsidRDefault="00C94723" w:rsidP="00C94723">
      <w:pPr>
        <w:jc w:val="both"/>
        <w:rPr>
          <w:lang w:val="en"/>
        </w:rPr>
      </w:pPr>
      <w:r>
        <w:rPr>
          <w:lang w:val="en"/>
        </w:rPr>
        <w:t xml:space="preserve">This checklist forms part of the </w:t>
      </w:r>
      <w:r w:rsidRPr="005D1011">
        <w:rPr>
          <w:b/>
          <w:i/>
          <w:lang w:val="en"/>
        </w:rPr>
        <w:t>ITIL Service Operation</w:t>
      </w:r>
      <w:r>
        <w:rPr>
          <w:b/>
          <w:i/>
          <w:lang w:val="en"/>
        </w:rPr>
        <w:t>/Help Desk</w:t>
      </w:r>
    </w:p>
    <w:p w14:paraId="74B66893" w14:textId="77777777" w:rsidR="00C94723" w:rsidRDefault="00C94723" w:rsidP="00C94723">
      <w:pPr>
        <w:jc w:val="both"/>
      </w:pPr>
    </w:p>
    <w:p w14:paraId="14D6B323" w14:textId="77777777" w:rsidR="00C94723" w:rsidRDefault="00C94723" w:rsidP="00C94723">
      <w:pPr>
        <w:pStyle w:val="Heading1"/>
        <w:rPr>
          <w:lang w:val="en"/>
        </w:rPr>
      </w:pPr>
      <w:bookmarkStart w:id="4" w:name="_Toc493528542"/>
      <w:r>
        <w:rPr>
          <w:lang w:val="en"/>
        </w:rPr>
        <w:t>Considerations for Incident Report</w:t>
      </w:r>
      <w:bookmarkEnd w:id="4"/>
    </w:p>
    <w:p w14:paraId="0BA2F034" w14:textId="77777777" w:rsidR="00C94723" w:rsidRPr="00B052D3" w:rsidRDefault="00C94723">
      <w:pPr>
        <w:numPr>
          <w:ilvl w:val="0"/>
          <w:numId w:val="3"/>
        </w:numPr>
        <w:spacing w:before="100" w:beforeAutospacing="1" w:after="100" w:afterAutospacing="1"/>
        <w:rPr>
          <w:lang w:val="en"/>
        </w:rPr>
      </w:pPr>
      <w:r w:rsidRPr="00B052D3">
        <w:rPr>
          <w:lang w:val="en"/>
        </w:rPr>
        <w:t xml:space="preserve">Adherence to agreed Service Levels </w:t>
      </w:r>
    </w:p>
    <w:p w14:paraId="04E5ADFF" w14:textId="77777777" w:rsidR="00C94723" w:rsidRPr="00B052D3" w:rsidRDefault="00C94723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B052D3">
        <w:rPr>
          <w:lang w:val="en"/>
        </w:rPr>
        <w:t>Agreed Service Levels</w:t>
      </w:r>
    </w:p>
    <w:p w14:paraId="7A50BE77" w14:textId="77777777" w:rsidR="00C94723" w:rsidRPr="00B052D3" w:rsidRDefault="00C94723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B052D3">
        <w:rPr>
          <w:lang w:val="en"/>
        </w:rPr>
        <w:t>Attained Service Levels</w:t>
      </w:r>
    </w:p>
    <w:p w14:paraId="06A7C93B" w14:textId="77777777" w:rsidR="00C94723" w:rsidRPr="00B052D3" w:rsidRDefault="00C94723">
      <w:pPr>
        <w:numPr>
          <w:ilvl w:val="0"/>
          <w:numId w:val="3"/>
        </w:numPr>
        <w:spacing w:before="100" w:beforeAutospacing="1" w:after="100" w:afterAutospacing="1"/>
        <w:rPr>
          <w:lang w:val="en"/>
        </w:rPr>
      </w:pPr>
      <w:r w:rsidRPr="00B052D3">
        <w:rPr>
          <w:lang w:val="en"/>
        </w:rPr>
        <w:t xml:space="preserve">Major Incidents causing breaches of agreed IT Service Levels </w:t>
      </w:r>
    </w:p>
    <w:p w14:paraId="6DDF826B" w14:textId="77777777" w:rsidR="00C94723" w:rsidRPr="00B052D3" w:rsidRDefault="00C94723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B052D3">
        <w:rPr>
          <w:lang w:val="en"/>
        </w:rPr>
        <w:t xml:space="preserve">In the past (prolonged IT Service failures etc.) </w:t>
      </w:r>
    </w:p>
    <w:p w14:paraId="329B4699" w14:textId="77777777" w:rsidR="00C94723" w:rsidRPr="00B052D3" w:rsidRDefault="00C94723">
      <w:pPr>
        <w:numPr>
          <w:ilvl w:val="2"/>
          <w:numId w:val="3"/>
        </w:numPr>
        <w:spacing w:before="100" w:beforeAutospacing="1" w:after="100" w:afterAutospacing="1"/>
        <w:rPr>
          <w:lang w:val="en"/>
        </w:rPr>
      </w:pPr>
      <w:r w:rsidRPr="00B052D3">
        <w:rPr>
          <w:lang w:val="en"/>
        </w:rPr>
        <w:t>Type of event</w:t>
      </w:r>
    </w:p>
    <w:p w14:paraId="09F01BA6" w14:textId="77777777" w:rsidR="00C94723" w:rsidRPr="00B052D3" w:rsidRDefault="00C94723">
      <w:pPr>
        <w:numPr>
          <w:ilvl w:val="2"/>
          <w:numId w:val="3"/>
        </w:numPr>
        <w:spacing w:before="100" w:beforeAutospacing="1" w:after="100" w:afterAutospacing="1"/>
        <w:rPr>
          <w:lang w:val="en"/>
        </w:rPr>
      </w:pPr>
      <w:r w:rsidRPr="00B052D3">
        <w:rPr>
          <w:lang w:val="en"/>
        </w:rPr>
        <w:t>Causes</w:t>
      </w:r>
    </w:p>
    <w:p w14:paraId="5B616E65" w14:textId="77777777" w:rsidR="00C94723" w:rsidRPr="00B052D3" w:rsidRDefault="00C94723">
      <w:pPr>
        <w:numPr>
          <w:ilvl w:val="2"/>
          <w:numId w:val="3"/>
        </w:numPr>
        <w:spacing w:before="100" w:beforeAutospacing="1" w:after="100" w:afterAutospacing="1"/>
        <w:rPr>
          <w:lang w:val="en"/>
        </w:rPr>
      </w:pPr>
      <w:proofErr w:type="gramStart"/>
      <w:r w:rsidRPr="00B052D3">
        <w:rPr>
          <w:lang w:val="en"/>
        </w:rPr>
        <w:t>Counter-measures</w:t>
      </w:r>
      <w:proofErr w:type="gramEnd"/>
      <w:r w:rsidRPr="00B052D3">
        <w:rPr>
          <w:lang w:val="en"/>
        </w:rPr>
        <w:t xml:space="preserve"> for the elimination of the Incident</w:t>
      </w:r>
    </w:p>
    <w:p w14:paraId="43D4F048" w14:textId="77777777" w:rsidR="00C94723" w:rsidRPr="00B052D3" w:rsidRDefault="00C94723">
      <w:pPr>
        <w:numPr>
          <w:ilvl w:val="2"/>
          <w:numId w:val="3"/>
        </w:numPr>
        <w:spacing w:before="100" w:beforeAutospacing="1" w:after="100" w:afterAutospacing="1"/>
        <w:rPr>
          <w:lang w:val="en"/>
        </w:rPr>
      </w:pPr>
      <w:r w:rsidRPr="00B052D3">
        <w:rPr>
          <w:lang w:val="en"/>
        </w:rPr>
        <w:t>Measures for the future avoidance of similar occurrences</w:t>
      </w:r>
    </w:p>
    <w:p w14:paraId="5B12E0F5" w14:textId="77777777" w:rsidR="00C94723" w:rsidRPr="00B052D3" w:rsidRDefault="00C94723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>
        <w:rPr>
          <w:lang w:val="en"/>
        </w:rPr>
        <w:t>In the future (</w:t>
      </w:r>
      <w:r w:rsidRPr="00B052D3">
        <w:rPr>
          <w:lang w:val="en"/>
        </w:rPr>
        <w:t>planned downtimes to IT Services)</w:t>
      </w:r>
    </w:p>
    <w:p w14:paraId="7E4CF8EF" w14:textId="77777777" w:rsidR="00C94723" w:rsidRPr="00B052D3" w:rsidRDefault="00C94723">
      <w:pPr>
        <w:numPr>
          <w:ilvl w:val="0"/>
          <w:numId w:val="3"/>
        </w:numPr>
        <w:spacing w:before="100" w:beforeAutospacing="1" w:after="100" w:afterAutospacing="1"/>
        <w:rPr>
          <w:lang w:val="en"/>
        </w:rPr>
      </w:pPr>
      <w:r w:rsidRPr="00B052D3">
        <w:rPr>
          <w:lang w:val="en"/>
        </w:rPr>
        <w:t xml:space="preserve">Statistical evaluations </w:t>
      </w:r>
    </w:p>
    <w:p w14:paraId="69F6D22C" w14:textId="77777777" w:rsidR="00C94723" w:rsidRPr="00B052D3" w:rsidRDefault="00C94723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B052D3">
        <w:rPr>
          <w:lang w:val="en"/>
        </w:rPr>
        <w:t xml:space="preserve">Number of Incidents </w:t>
      </w:r>
    </w:p>
    <w:p w14:paraId="3CE9CACF" w14:textId="77777777" w:rsidR="00C94723" w:rsidRPr="00B052D3" w:rsidRDefault="00C94723">
      <w:pPr>
        <w:numPr>
          <w:ilvl w:val="2"/>
          <w:numId w:val="3"/>
        </w:numPr>
        <w:spacing w:before="100" w:beforeAutospacing="1" w:after="100" w:afterAutospacing="1"/>
        <w:rPr>
          <w:lang w:val="en"/>
        </w:rPr>
      </w:pPr>
      <w:r w:rsidRPr="00B052D3">
        <w:rPr>
          <w:lang w:val="en"/>
        </w:rPr>
        <w:t>Over time</w:t>
      </w:r>
    </w:p>
    <w:p w14:paraId="70164575" w14:textId="77777777" w:rsidR="00C94723" w:rsidRPr="00B052D3" w:rsidRDefault="00C94723">
      <w:pPr>
        <w:numPr>
          <w:ilvl w:val="2"/>
          <w:numId w:val="3"/>
        </w:numPr>
        <w:spacing w:before="100" w:beforeAutospacing="1" w:after="100" w:afterAutospacing="1"/>
        <w:rPr>
          <w:lang w:val="en"/>
        </w:rPr>
      </w:pPr>
      <w:r>
        <w:rPr>
          <w:lang w:val="en"/>
        </w:rPr>
        <w:t>By</w:t>
      </w:r>
      <w:r w:rsidRPr="00B052D3">
        <w:rPr>
          <w:lang w:val="en"/>
        </w:rPr>
        <w:t xml:space="preserve"> categories</w:t>
      </w:r>
    </w:p>
    <w:p w14:paraId="217386AD" w14:textId="77777777" w:rsidR="00C94723" w:rsidRPr="00B052D3" w:rsidRDefault="00C94723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B052D3">
        <w:rPr>
          <w:lang w:val="en"/>
        </w:rPr>
        <w:t xml:space="preserve">Resolution times </w:t>
      </w:r>
    </w:p>
    <w:p w14:paraId="68026759" w14:textId="77777777" w:rsidR="00C94723" w:rsidRPr="00B052D3" w:rsidRDefault="00C94723">
      <w:pPr>
        <w:numPr>
          <w:ilvl w:val="2"/>
          <w:numId w:val="3"/>
        </w:numPr>
        <w:spacing w:before="100" w:beforeAutospacing="1" w:after="100" w:afterAutospacing="1"/>
        <w:rPr>
          <w:lang w:val="en"/>
        </w:rPr>
      </w:pPr>
      <w:r>
        <w:rPr>
          <w:lang w:val="en"/>
        </w:rPr>
        <w:t>By</w:t>
      </w:r>
      <w:r w:rsidRPr="00B052D3">
        <w:rPr>
          <w:lang w:val="en"/>
        </w:rPr>
        <w:t xml:space="preserve"> duration </w:t>
      </w:r>
    </w:p>
    <w:p w14:paraId="3F43ACA1" w14:textId="77777777" w:rsidR="00C94723" w:rsidRPr="00B052D3" w:rsidRDefault="00C94723">
      <w:pPr>
        <w:numPr>
          <w:ilvl w:val="2"/>
          <w:numId w:val="3"/>
        </w:numPr>
        <w:spacing w:before="100" w:beforeAutospacing="1" w:after="100" w:afterAutospacing="1"/>
        <w:rPr>
          <w:lang w:val="en"/>
        </w:rPr>
      </w:pPr>
      <w:r>
        <w:rPr>
          <w:lang w:val="en"/>
        </w:rPr>
        <w:t>By</w:t>
      </w:r>
      <w:r w:rsidRPr="00B052D3">
        <w:rPr>
          <w:lang w:val="en"/>
        </w:rPr>
        <w:t xml:space="preserve"> categories</w:t>
      </w:r>
    </w:p>
    <w:p w14:paraId="22427A87" w14:textId="77777777" w:rsidR="00C94723" w:rsidRPr="00B052D3" w:rsidRDefault="00C94723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B052D3">
        <w:rPr>
          <w:lang w:val="en"/>
        </w:rPr>
        <w:t xml:space="preserve">Initial resolution rate </w:t>
      </w:r>
    </w:p>
    <w:p w14:paraId="6B633EF1" w14:textId="77777777" w:rsidR="00C94723" w:rsidRPr="00B052D3" w:rsidRDefault="00C94723">
      <w:pPr>
        <w:numPr>
          <w:ilvl w:val="2"/>
          <w:numId w:val="3"/>
        </w:numPr>
        <w:spacing w:before="100" w:beforeAutospacing="1" w:after="100" w:afterAutospacing="1"/>
        <w:rPr>
          <w:lang w:val="en"/>
        </w:rPr>
      </w:pPr>
      <w:r w:rsidRPr="00B052D3">
        <w:rPr>
          <w:lang w:val="en"/>
        </w:rPr>
        <w:t xml:space="preserve">Over time </w:t>
      </w:r>
    </w:p>
    <w:p w14:paraId="5972A2B4" w14:textId="77777777" w:rsidR="00C94723" w:rsidRPr="00B052D3" w:rsidRDefault="00C94723">
      <w:pPr>
        <w:numPr>
          <w:ilvl w:val="2"/>
          <w:numId w:val="3"/>
        </w:numPr>
        <w:spacing w:before="100" w:beforeAutospacing="1" w:after="100" w:afterAutospacing="1"/>
        <w:rPr>
          <w:lang w:val="en"/>
        </w:rPr>
      </w:pPr>
      <w:r>
        <w:rPr>
          <w:lang w:val="en"/>
        </w:rPr>
        <w:t>By</w:t>
      </w:r>
      <w:r w:rsidRPr="00B052D3">
        <w:rPr>
          <w:lang w:val="en"/>
        </w:rPr>
        <w:t xml:space="preserve"> categories</w:t>
      </w:r>
    </w:p>
    <w:p w14:paraId="1DD8B6AC" w14:textId="77777777" w:rsidR="00C94723" w:rsidRPr="00B052D3" w:rsidRDefault="00C94723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B052D3">
        <w:rPr>
          <w:lang w:val="en"/>
        </w:rPr>
        <w:t>Trend analyses</w:t>
      </w:r>
    </w:p>
    <w:p w14:paraId="1DE4B1D0" w14:textId="77777777" w:rsidR="00C94723" w:rsidRPr="00B052D3" w:rsidRDefault="00C94723">
      <w:pPr>
        <w:numPr>
          <w:ilvl w:val="0"/>
          <w:numId w:val="3"/>
        </w:numPr>
        <w:spacing w:before="100" w:beforeAutospacing="1" w:after="100" w:afterAutospacing="1"/>
        <w:rPr>
          <w:lang w:val="en"/>
        </w:rPr>
      </w:pPr>
      <w:r w:rsidRPr="00B052D3">
        <w:rPr>
          <w:lang w:val="en"/>
        </w:rPr>
        <w:t xml:space="preserve">Technical analysis of important or repetitive Incidents </w:t>
      </w:r>
    </w:p>
    <w:p w14:paraId="69863D6B" w14:textId="77777777" w:rsidR="00C94723" w:rsidRPr="00B052D3" w:rsidRDefault="00C94723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B052D3">
        <w:rPr>
          <w:lang w:val="en"/>
        </w:rPr>
        <w:t>Description</w:t>
      </w:r>
    </w:p>
    <w:p w14:paraId="5DEF2F4D" w14:textId="77777777" w:rsidR="00C94723" w:rsidRPr="00B052D3" w:rsidRDefault="00C94723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B052D3">
        <w:rPr>
          <w:lang w:val="en"/>
        </w:rPr>
        <w:t xml:space="preserve">Applied resolution strategy </w:t>
      </w:r>
    </w:p>
    <w:p w14:paraId="3BF6795C" w14:textId="77777777" w:rsidR="00C94723" w:rsidRPr="00B052D3" w:rsidRDefault="00C94723">
      <w:pPr>
        <w:numPr>
          <w:ilvl w:val="2"/>
          <w:numId w:val="3"/>
        </w:numPr>
        <w:spacing w:before="100" w:beforeAutospacing="1" w:after="100" w:afterAutospacing="1"/>
        <w:rPr>
          <w:lang w:val="en"/>
        </w:rPr>
      </w:pPr>
      <w:r w:rsidRPr="00B052D3">
        <w:rPr>
          <w:lang w:val="en"/>
        </w:rPr>
        <w:t>Elimination of the root cause</w:t>
      </w:r>
    </w:p>
    <w:p w14:paraId="799A96D6" w14:textId="77777777" w:rsidR="00C94723" w:rsidRPr="00B052D3" w:rsidRDefault="00C94723">
      <w:pPr>
        <w:numPr>
          <w:ilvl w:val="2"/>
          <w:numId w:val="3"/>
        </w:numPr>
        <w:spacing w:before="100" w:beforeAutospacing="1" w:after="100" w:afterAutospacing="1"/>
        <w:rPr>
          <w:rFonts w:ascii="Times New Roman" w:hAnsi="Times New Roman"/>
          <w:color w:val="auto"/>
          <w:sz w:val="24"/>
          <w:szCs w:val="24"/>
          <w:lang w:val="en"/>
        </w:rPr>
      </w:pPr>
      <w:r w:rsidRPr="00B052D3">
        <w:rPr>
          <w:lang w:val="en"/>
        </w:rPr>
        <w:t>Workaround</w:t>
      </w:r>
    </w:p>
    <w:p w14:paraId="3A997678" w14:textId="77777777" w:rsidR="00C94723" w:rsidRPr="00175DDB" w:rsidRDefault="00C94723" w:rsidP="00C94723">
      <w:pPr>
        <w:spacing w:before="100" w:beforeAutospacing="1" w:after="100" w:afterAutospacing="1"/>
        <w:rPr>
          <w:color w:val="FF0000"/>
          <w:lang w:val="en"/>
        </w:rPr>
      </w:pPr>
    </w:p>
    <w:p w14:paraId="1B95F320" w14:textId="77777777" w:rsidR="003B0C57" w:rsidRDefault="003B0C57">
      <w:pPr>
        <w:spacing w:after="160" w:line="259" w:lineRule="auto"/>
        <w:rPr>
          <w:rStyle w:val="Emphasis"/>
          <w:rFonts w:asciiTheme="majorHAnsi" w:hAnsiTheme="majorHAnsi" w:cstheme="majorHAnsi"/>
          <w:color w:val="417A84" w:themeColor="accent5" w:themeShade="BF"/>
          <w:sz w:val="44"/>
          <w:szCs w:val="44"/>
        </w:rPr>
      </w:pPr>
      <w:r>
        <w:rPr>
          <w:rStyle w:val="Emphasis"/>
        </w:rPr>
        <w:br w:type="page"/>
      </w:r>
    </w:p>
    <w:p w14:paraId="00124C08" w14:textId="77777777" w:rsidR="00C94723" w:rsidRPr="00DD5D7E" w:rsidRDefault="00C94723" w:rsidP="00C94723">
      <w:pPr>
        <w:pStyle w:val="Heading1"/>
        <w:rPr>
          <w:rStyle w:val="Emphasis"/>
        </w:rPr>
      </w:pPr>
      <w:bookmarkStart w:id="5" w:name="_Toc493528543"/>
      <w:bookmarkEnd w:id="1"/>
      <w:bookmarkEnd w:id="2"/>
      <w:r>
        <w:rPr>
          <w:rStyle w:val="Emphasis"/>
        </w:rPr>
        <w:lastRenderedPageBreak/>
        <w:t>Incident Report</w:t>
      </w:r>
      <w:r w:rsidRPr="00DD5D7E">
        <w:rPr>
          <w:rStyle w:val="Emphasis"/>
        </w:rPr>
        <w:t xml:space="preserve"> Checklist</w:t>
      </w:r>
      <w:bookmarkEnd w:id="5"/>
    </w:p>
    <w:p w14:paraId="58FB87A0" w14:textId="77777777" w:rsidR="00C94723" w:rsidRDefault="00C94723" w:rsidP="00C94723">
      <w:pPr>
        <w:spacing w:after="0"/>
      </w:pPr>
    </w:p>
    <w:p w14:paraId="448EF239" w14:textId="77777777" w:rsidR="00C94723" w:rsidRDefault="00C94723" w:rsidP="00C94723">
      <w:pPr>
        <w:jc w:val="both"/>
        <w:rPr>
          <w:lang w:val="en"/>
        </w:rPr>
      </w:pPr>
      <w:r w:rsidRPr="00A14015">
        <w:rPr>
          <w:b/>
        </w:rPr>
        <w:t>Description:</w:t>
      </w:r>
      <w:r>
        <w:t xml:space="preserve"> </w:t>
      </w:r>
      <w:r>
        <w:rPr>
          <w:lang w:val="en"/>
        </w:rPr>
        <w:t>Check thoroughness of report to ensure that all parameters are available to present to client.</w:t>
      </w:r>
    </w:p>
    <w:p w14:paraId="3AEF47CE" w14:textId="77777777" w:rsidR="00C94723" w:rsidRDefault="00C94723" w:rsidP="00C94723">
      <w:pPr>
        <w:jc w:val="both"/>
        <w:rPr>
          <w:b/>
          <w:i/>
          <w:lang w:val="en"/>
        </w:rPr>
      </w:pPr>
      <w:r>
        <w:rPr>
          <w:lang w:val="en"/>
        </w:rPr>
        <w:t xml:space="preserve">This checklist forms part of the </w:t>
      </w:r>
      <w:r w:rsidRPr="005D1011">
        <w:rPr>
          <w:b/>
          <w:i/>
          <w:lang w:val="en"/>
        </w:rPr>
        <w:t>ITIL Service Operation</w:t>
      </w:r>
      <w:r>
        <w:rPr>
          <w:b/>
          <w:i/>
          <w:lang w:val="en"/>
        </w:rPr>
        <w:t>/Help Desk</w:t>
      </w:r>
    </w:p>
    <w:p w14:paraId="08A26E2D" w14:textId="77777777" w:rsidR="00C94723" w:rsidRDefault="00C94723" w:rsidP="00C94723">
      <w:pPr>
        <w:jc w:val="both"/>
        <w:rPr>
          <w:b/>
          <w:i/>
          <w:lang w:val="en"/>
        </w:rPr>
      </w:pPr>
      <w:r>
        <w:rPr>
          <w:b/>
          <w:i/>
          <w:lang w:val="en"/>
        </w:rPr>
        <w:t>TBD (filled in a partial list)</w:t>
      </w:r>
    </w:p>
    <w:p w14:paraId="5A695AA2" w14:textId="77777777" w:rsidR="00C94723" w:rsidRDefault="00C94723" w:rsidP="00C94723">
      <w:pPr>
        <w:jc w:val="both"/>
        <w:rPr>
          <w:lang w:val="e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120"/>
      </w:tblGrid>
      <w:tr w:rsidR="00C94723" w14:paraId="25CAF709" w14:textId="77777777" w:rsidTr="009B58F6">
        <w:tc>
          <w:tcPr>
            <w:tcW w:w="3055" w:type="dxa"/>
          </w:tcPr>
          <w:p w14:paraId="16C6F217" w14:textId="77777777" w:rsidR="00C94723" w:rsidRDefault="00C94723" w:rsidP="009B58F6">
            <w:pPr>
              <w:spacing w:after="0"/>
            </w:pPr>
            <w:r>
              <w:t>Agreed Services level</w:t>
            </w:r>
          </w:p>
        </w:tc>
        <w:tc>
          <w:tcPr>
            <w:tcW w:w="6120" w:type="dxa"/>
          </w:tcPr>
          <w:p w14:paraId="69420BC8" w14:textId="77777777" w:rsidR="00C94723" w:rsidRDefault="00C94723" w:rsidP="009B58F6">
            <w:pPr>
              <w:spacing w:after="0"/>
            </w:pPr>
            <w:r>
              <w:t>%</w:t>
            </w:r>
          </w:p>
        </w:tc>
      </w:tr>
      <w:tr w:rsidR="00C94723" w14:paraId="1AD480D2" w14:textId="77777777" w:rsidTr="009B58F6">
        <w:tc>
          <w:tcPr>
            <w:tcW w:w="3055" w:type="dxa"/>
          </w:tcPr>
          <w:p w14:paraId="7673E603" w14:textId="77777777" w:rsidR="00C94723" w:rsidRDefault="00C94723" w:rsidP="009B58F6">
            <w:pPr>
              <w:spacing w:after="0"/>
            </w:pPr>
            <w:r>
              <w:t>Attained Services Level</w:t>
            </w:r>
          </w:p>
        </w:tc>
        <w:tc>
          <w:tcPr>
            <w:tcW w:w="6120" w:type="dxa"/>
          </w:tcPr>
          <w:p w14:paraId="574C07CF" w14:textId="77777777" w:rsidR="00C94723" w:rsidRDefault="00C94723" w:rsidP="009B58F6">
            <w:pPr>
              <w:spacing w:after="0"/>
            </w:pPr>
            <w:r>
              <w:t>%</w:t>
            </w:r>
          </w:p>
        </w:tc>
      </w:tr>
      <w:tr w:rsidR="00C94723" w14:paraId="18085B70" w14:textId="77777777" w:rsidTr="009B58F6">
        <w:tc>
          <w:tcPr>
            <w:tcW w:w="3055" w:type="dxa"/>
          </w:tcPr>
          <w:p w14:paraId="655EABFD" w14:textId="77777777" w:rsidR="00C94723" w:rsidRDefault="00C94723" w:rsidP="009B58F6">
            <w:pPr>
              <w:spacing w:after="0"/>
            </w:pPr>
            <w:r>
              <w:t>Variance in Service Level</w:t>
            </w:r>
          </w:p>
        </w:tc>
        <w:tc>
          <w:tcPr>
            <w:tcW w:w="6120" w:type="dxa"/>
          </w:tcPr>
          <w:p w14:paraId="7BF8EF7C" w14:textId="77777777" w:rsidR="00C94723" w:rsidRDefault="00C94723" w:rsidP="009B58F6">
            <w:pPr>
              <w:spacing w:after="0"/>
            </w:pPr>
            <w:r>
              <w:t>Number (- or +)</w:t>
            </w:r>
          </w:p>
        </w:tc>
      </w:tr>
      <w:tr w:rsidR="00C94723" w14:paraId="188FB22E" w14:textId="77777777" w:rsidTr="009B58F6">
        <w:tc>
          <w:tcPr>
            <w:tcW w:w="3055" w:type="dxa"/>
          </w:tcPr>
          <w:p w14:paraId="13A8A70A" w14:textId="77777777" w:rsidR="00C94723" w:rsidRDefault="00C94723" w:rsidP="009B58F6">
            <w:pPr>
              <w:spacing w:after="0"/>
            </w:pPr>
            <w:r>
              <w:t>Major Incidents</w:t>
            </w:r>
          </w:p>
        </w:tc>
        <w:tc>
          <w:tcPr>
            <w:tcW w:w="6120" w:type="dxa"/>
          </w:tcPr>
          <w:p w14:paraId="481CEBD2" w14:textId="77777777" w:rsidR="00C94723" w:rsidRDefault="00C94723" w:rsidP="009B58F6">
            <w:pPr>
              <w:spacing w:after="0"/>
            </w:pPr>
            <w:r>
              <w:t>Number (Current vs. Prior/ By year/quarter/Month)</w:t>
            </w:r>
          </w:p>
        </w:tc>
      </w:tr>
      <w:tr w:rsidR="00C94723" w14:paraId="4BBCDC15" w14:textId="77777777" w:rsidTr="009B58F6">
        <w:tc>
          <w:tcPr>
            <w:tcW w:w="3055" w:type="dxa"/>
          </w:tcPr>
          <w:p w14:paraId="5BB34ED9" w14:textId="77777777" w:rsidR="00C94723" w:rsidRDefault="00C94723" w:rsidP="009B58F6">
            <w:pPr>
              <w:spacing w:after="0"/>
            </w:pPr>
            <w:r>
              <w:t>Major Incidents</w:t>
            </w:r>
          </w:p>
        </w:tc>
        <w:tc>
          <w:tcPr>
            <w:tcW w:w="6120" w:type="dxa"/>
          </w:tcPr>
          <w:p w14:paraId="08E4C742" w14:textId="77777777" w:rsidR="00C94723" w:rsidRDefault="00C94723" w:rsidP="009B58F6">
            <w:pPr>
              <w:spacing w:after="0"/>
            </w:pPr>
            <w:r>
              <w:t>Broken down by Cause</w:t>
            </w:r>
          </w:p>
        </w:tc>
      </w:tr>
      <w:tr w:rsidR="00C94723" w14:paraId="5F0DA6A1" w14:textId="77777777" w:rsidTr="009B58F6">
        <w:tc>
          <w:tcPr>
            <w:tcW w:w="3055" w:type="dxa"/>
          </w:tcPr>
          <w:p w14:paraId="2753F8CF" w14:textId="77777777" w:rsidR="00C94723" w:rsidRDefault="00C94723" w:rsidP="009B58F6">
            <w:pPr>
              <w:spacing w:after="0"/>
            </w:pPr>
          </w:p>
        </w:tc>
        <w:tc>
          <w:tcPr>
            <w:tcW w:w="6120" w:type="dxa"/>
          </w:tcPr>
          <w:p w14:paraId="5B7CD53F" w14:textId="77777777" w:rsidR="00C94723" w:rsidRDefault="00C94723" w:rsidP="009B58F6">
            <w:pPr>
              <w:spacing w:after="0"/>
            </w:pPr>
          </w:p>
        </w:tc>
      </w:tr>
      <w:tr w:rsidR="00C94723" w14:paraId="41A39872" w14:textId="77777777" w:rsidTr="009B58F6">
        <w:tc>
          <w:tcPr>
            <w:tcW w:w="3055" w:type="dxa"/>
          </w:tcPr>
          <w:p w14:paraId="29BE590A" w14:textId="77777777" w:rsidR="00C94723" w:rsidRDefault="00C94723" w:rsidP="009B58F6">
            <w:pPr>
              <w:spacing w:after="0"/>
            </w:pPr>
          </w:p>
        </w:tc>
        <w:tc>
          <w:tcPr>
            <w:tcW w:w="6120" w:type="dxa"/>
          </w:tcPr>
          <w:p w14:paraId="066A935A" w14:textId="77777777" w:rsidR="00C94723" w:rsidRDefault="00C94723" w:rsidP="009B58F6">
            <w:pPr>
              <w:spacing w:after="0"/>
            </w:pPr>
          </w:p>
        </w:tc>
      </w:tr>
      <w:tr w:rsidR="00C94723" w14:paraId="4DCEE2E8" w14:textId="77777777" w:rsidTr="009B58F6">
        <w:tc>
          <w:tcPr>
            <w:tcW w:w="3055" w:type="dxa"/>
          </w:tcPr>
          <w:p w14:paraId="3C1C2275" w14:textId="77777777" w:rsidR="00C94723" w:rsidRDefault="00C94723" w:rsidP="009B58F6">
            <w:pPr>
              <w:spacing w:after="0"/>
            </w:pPr>
          </w:p>
        </w:tc>
        <w:tc>
          <w:tcPr>
            <w:tcW w:w="6120" w:type="dxa"/>
          </w:tcPr>
          <w:p w14:paraId="1E62C290" w14:textId="77777777" w:rsidR="00C94723" w:rsidRDefault="00C94723" w:rsidP="009B58F6">
            <w:pPr>
              <w:spacing w:after="0"/>
            </w:pPr>
          </w:p>
        </w:tc>
      </w:tr>
      <w:tr w:rsidR="00C94723" w14:paraId="45DD4E2B" w14:textId="77777777" w:rsidTr="009B58F6">
        <w:tc>
          <w:tcPr>
            <w:tcW w:w="3055" w:type="dxa"/>
          </w:tcPr>
          <w:p w14:paraId="14E3BAE5" w14:textId="77777777" w:rsidR="00C94723" w:rsidRDefault="00C94723" w:rsidP="009B58F6">
            <w:pPr>
              <w:spacing w:after="0"/>
            </w:pPr>
          </w:p>
        </w:tc>
        <w:tc>
          <w:tcPr>
            <w:tcW w:w="6120" w:type="dxa"/>
          </w:tcPr>
          <w:p w14:paraId="7F85AA25" w14:textId="77777777" w:rsidR="00C94723" w:rsidRDefault="00C94723" w:rsidP="009B58F6">
            <w:pPr>
              <w:spacing w:after="0"/>
            </w:pPr>
          </w:p>
        </w:tc>
      </w:tr>
      <w:tr w:rsidR="00C94723" w14:paraId="46CAAD06" w14:textId="77777777" w:rsidTr="009B58F6">
        <w:tc>
          <w:tcPr>
            <w:tcW w:w="3055" w:type="dxa"/>
          </w:tcPr>
          <w:p w14:paraId="560CA3DB" w14:textId="77777777" w:rsidR="00C94723" w:rsidRDefault="00C94723" w:rsidP="009B58F6">
            <w:pPr>
              <w:spacing w:after="0"/>
            </w:pPr>
          </w:p>
        </w:tc>
        <w:tc>
          <w:tcPr>
            <w:tcW w:w="6120" w:type="dxa"/>
          </w:tcPr>
          <w:p w14:paraId="3DF6F967" w14:textId="77777777" w:rsidR="00C94723" w:rsidRDefault="00C94723" w:rsidP="009B58F6">
            <w:pPr>
              <w:spacing w:after="0"/>
            </w:pPr>
          </w:p>
        </w:tc>
      </w:tr>
      <w:tr w:rsidR="00C94723" w14:paraId="0E9C7442" w14:textId="77777777" w:rsidTr="009B58F6">
        <w:tc>
          <w:tcPr>
            <w:tcW w:w="3055" w:type="dxa"/>
          </w:tcPr>
          <w:p w14:paraId="685C9964" w14:textId="77777777" w:rsidR="00C94723" w:rsidRDefault="00C94723" w:rsidP="009B58F6">
            <w:pPr>
              <w:spacing w:after="0"/>
            </w:pPr>
          </w:p>
        </w:tc>
        <w:tc>
          <w:tcPr>
            <w:tcW w:w="6120" w:type="dxa"/>
          </w:tcPr>
          <w:p w14:paraId="437585D7" w14:textId="77777777" w:rsidR="00C94723" w:rsidRDefault="00C94723" w:rsidP="009B58F6">
            <w:pPr>
              <w:spacing w:after="0"/>
            </w:pPr>
          </w:p>
        </w:tc>
      </w:tr>
      <w:tr w:rsidR="00C94723" w14:paraId="2BDA992B" w14:textId="77777777" w:rsidTr="009B58F6">
        <w:tc>
          <w:tcPr>
            <w:tcW w:w="3055" w:type="dxa"/>
          </w:tcPr>
          <w:p w14:paraId="2324B1B7" w14:textId="77777777" w:rsidR="00C94723" w:rsidRDefault="00C94723" w:rsidP="009B58F6">
            <w:pPr>
              <w:spacing w:after="0"/>
            </w:pPr>
          </w:p>
        </w:tc>
        <w:tc>
          <w:tcPr>
            <w:tcW w:w="6120" w:type="dxa"/>
          </w:tcPr>
          <w:p w14:paraId="51C273A0" w14:textId="77777777" w:rsidR="00C94723" w:rsidRDefault="00C94723" w:rsidP="009B58F6">
            <w:pPr>
              <w:spacing w:after="0"/>
            </w:pPr>
          </w:p>
        </w:tc>
      </w:tr>
      <w:tr w:rsidR="00C94723" w14:paraId="78F0B5A1" w14:textId="77777777" w:rsidTr="009B58F6">
        <w:tc>
          <w:tcPr>
            <w:tcW w:w="3055" w:type="dxa"/>
          </w:tcPr>
          <w:p w14:paraId="7C32CA81" w14:textId="77777777" w:rsidR="00C94723" w:rsidRDefault="00C94723" w:rsidP="009B58F6">
            <w:pPr>
              <w:spacing w:after="0"/>
            </w:pPr>
          </w:p>
        </w:tc>
        <w:tc>
          <w:tcPr>
            <w:tcW w:w="6120" w:type="dxa"/>
          </w:tcPr>
          <w:p w14:paraId="438FA66E" w14:textId="77777777" w:rsidR="00C94723" w:rsidRDefault="00C94723" w:rsidP="009B58F6">
            <w:pPr>
              <w:spacing w:after="0"/>
            </w:pPr>
          </w:p>
        </w:tc>
      </w:tr>
      <w:tr w:rsidR="00C94723" w14:paraId="61C226DC" w14:textId="77777777" w:rsidTr="009B58F6">
        <w:tc>
          <w:tcPr>
            <w:tcW w:w="3055" w:type="dxa"/>
          </w:tcPr>
          <w:p w14:paraId="4574E25D" w14:textId="77777777" w:rsidR="00C94723" w:rsidRDefault="00C94723" w:rsidP="009B58F6">
            <w:pPr>
              <w:spacing w:after="0"/>
            </w:pPr>
          </w:p>
        </w:tc>
        <w:tc>
          <w:tcPr>
            <w:tcW w:w="6120" w:type="dxa"/>
          </w:tcPr>
          <w:p w14:paraId="301CF3CF" w14:textId="77777777" w:rsidR="00C94723" w:rsidRDefault="00C94723" w:rsidP="009B58F6">
            <w:pPr>
              <w:spacing w:after="0"/>
            </w:pPr>
          </w:p>
        </w:tc>
      </w:tr>
      <w:tr w:rsidR="00C94723" w14:paraId="63353C06" w14:textId="77777777" w:rsidTr="009B58F6">
        <w:tc>
          <w:tcPr>
            <w:tcW w:w="3055" w:type="dxa"/>
          </w:tcPr>
          <w:p w14:paraId="7059BDE1" w14:textId="77777777" w:rsidR="00C94723" w:rsidRDefault="00C94723" w:rsidP="009B58F6">
            <w:pPr>
              <w:spacing w:after="0"/>
            </w:pPr>
          </w:p>
        </w:tc>
        <w:tc>
          <w:tcPr>
            <w:tcW w:w="6120" w:type="dxa"/>
          </w:tcPr>
          <w:p w14:paraId="3DD65986" w14:textId="77777777" w:rsidR="00C94723" w:rsidRDefault="00C94723" w:rsidP="009B58F6">
            <w:pPr>
              <w:spacing w:after="0"/>
            </w:pPr>
          </w:p>
        </w:tc>
      </w:tr>
      <w:tr w:rsidR="00C94723" w14:paraId="7BC720EB" w14:textId="77777777" w:rsidTr="009B58F6">
        <w:tc>
          <w:tcPr>
            <w:tcW w:w="3055" w:type="dxa"/>
          </w:tcPr>
          <w:p w14:paraId="0C4CA3ED" w14:textId="77777777" w:rsidR="00C94723" w:rsidRDefault="00C94723" w:rsidP="009B58F6">
            <w:pPr>
              <w:spacing w:after="0"/>
            </w:pPr>
          </w:p>
        </w:tc>
        <w:tc>
          <w:tcPr>
            <w:tcW w:w="6120" w:type="dxa"/>
          </w:tcPr>
          <w:p w14:paraId="7339643B" w14:textId="77777777" w:rsidR="00C94723" w:rsidRDefault="00C94723" w:rsidP="009B58F6">
            <w:pPr>
              <w:spacing w:after="0"/>
            </w:pPr>
          </w:p>
        </w:tc>
      </w:tr>
    </w:tbl>
    <w:p w14:paraId="2146D062" w14:textId="77777777" w:rsidR="00C94723" w:rsidRDefault="00C94723" w:rsidP="00C94723">
      <w:pPr>
        <w:spacing w:after="0"/>
      </w:pPr>
    </w:p>
    <w:p w14:paraId="588A681F" w14:textId="77777777" w:rsidR="00FA6CD0" w:rsidRPr="008159F7" w:rsidRDefault="00FA6CD0" w:rsidP="00C94723">
      <w:pPr>
        <w:pStyle w:val="Heading1"/>
        <w:numPr>
          <w:ilvl w:val="0"/>
          <w:numId w:val="0"/>
        </w:numPr>
        <w:rPr>
          <w:lang w:val="en"/>
        </w:rPr>
      </w:pPr>
    </w:p>
    <w:sectPr w:rsidR="00FA6CD0" w:rsidRPr="008159F7" w:rsidSect="00FA6C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3612" w14:textId="77777777" w:rsidR="00ED7CB6" w:rsidRDefault="00ED7CB6">
      <w:pPr>
        <w:spacing w:after="0"/>
      </w:pPr>
      <w:r>
        <w:separator/>
      </w:r>
    </w:p>
  </w:endnote>
  <w:endnote w:type="continuationSeparator" w:id="0">
    <w:p w14:paraId="31D11F7F" w14:textId="77777777" w:rsidR="00ED7CB6" w:rsidRDefault="00ED7C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033192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6C5B545" w14:textId="2DDEDD30" w:rsidR="00FA6CD0" w:rsidRDefault="00FA6CD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3AE70AF" w14:textId="24C958F6" w:rsidR="00FA6CD0" w:rsidRDefault="00FA6CD0">
    <w:pPr>
      <w:pStyle w:val="Footer"/>
    </w:pPr>
    <w:r>
      <w:t xml:space="preserve">Tektalk.tech – all rights reserved </w:t>
    </w:r>
    <w:r w:rsidR="006C60D6">
      <w:t xml:space="preserve"> </w:t>
    </w:r>
    <w:r>
      <w:t xml:space="preserve">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DE9DA" w14:textId="77777777" w:rsidR="00ED7CB6" w:rsidRDefault="00ED7CB6">
      <w:pPr>
        <w:spacing w:after="0"/>
      </w:pPr>
      <w:r>
        <w:separator/>
      </w:r>
    </w:p>
  </w:footnote>
  <w:footnote w:type="continuationSeparator" w:id="0">
    <w:p w14:paraId="2959A9FC" w14:textId="77777777" w:rsidR="00ED7CB6" w:rsidRDefault="00ED7CB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B2B83" w14:textId="0DB35422" w:rsidR="00B5161A" w:rsidRDefault="00AB7A82" w:rsidP="00FA6CD0">
    <w:pPr>
      <w:pStyle w:val="Header"/>
      <w:pBdr>
        <w:bottom w:val="none" w:sz="0" w:space="0" w:color="auto"/>
      </w:pBdr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33AF46B0" wp14:editId="66379977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309A0C11" w14:textId="5C85DFC7" w:rsidR="00AB7A82" w:rsidRDefault="00C94723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Incident Report Checklist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33AF46B0" id="Rectangle 197" o:spid="_x0000_s1030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a66ac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309A0C11" w14:textId="5C85DFC7" w:rsidR="00AB7A82" w:rsidRDefault="00C94723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Incident Report Checklist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A1C4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330A9F"/>
    <w:multiLevelType w:val="multilevel"/>
    <w:tmpl w:val="EB36258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03067FD"/>
    <w:multiLevelType w:val="multilevel"/>
    <w:tmpl w:val="597A2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5423697">
    <w:abstractNumId w:val="1"/>
  </w:num>
  <w:num w:numId="2" w16cid:durableId="1934781211">
    <w:abstractNumId w:val="0"/>
  </w:num>
  <w:num w:numId="3" w16cid:durableId="72772737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BB5"/>
    <w:rsid w:val="00087BB5"/>
    <w:rsid w:val="000952D3"/>
    <w:rsid w:val="000D1266"/>
    <w:rsid w:val="00125109"/>
    <w:rsid w:val="0017110B"/>
    <w:rsid w:val="001B523A"/>
    <w:rsid w:val="00240B5E"/>
    <w:rsid w:val="003B0C57"/>
    <w:rsid w:val="004102ED"/>
    <w:rsid w:val="0049196D"/>
    <w:rsid w:val="004A3F3C"/>
    <w:rsid w:val="004D5D12"/>
    <w:rsid w:val="0051590A"/>
    <w:rsid w:val="0066066F"/>
    <w:rsid w:val="006C60D6"/>
    <w:rsid w:val="00751654"/>
    <w:rsid w:val="00816A66"/>
    <w:rsid w:val="008555B3"/>
    <w:rsid w:val="009E19AF"/>
    <w:rsid w:val="009E1E1C"/>
    <w:rsid w:val="00A243CA"/>
    <w:rsid w:val="00A3206F"/>
    <w:rsid w:val="00AB7A82"/>
    <w:rsid w:val="00B24DB5"/>
    <w:rsid w:val="00B377EB"/>
    <w:rsid w:val="00C94723"/>
    <w:rsid w:val="00D61C18"/>
    <w:rsid w:val="00DD1D5F"/>
    <w:rsid w:val="00ED7CB6"/>
    <w:rsid w:val="00F71FA0"/>
    <w:rsid w:val="00FA1B7B"/>
    <w:rsid w:val="00FA6CD0"/>
    <w:rsid w:val="00FB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BB92FB"/>
  <w15:chartTrackingRefBased/>
  <w15:docId w15:val="{DC5EC26D-7B52-4035-89E1-1032CB52C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BB5"/>
    <w:pPr>
      <w:spacing w:after="220" w:line="240" w:lineRule="auto"/>
    </w:pPr>
    <w:rPr>
      <w:rFonts w:ascii="Calibri" w:eastAsia="Times New Roman" w:hAnsi="Calibri" w:cs="Times New Roman"/>
      <w:color w:val="3476B1" w:themeColor="accent2" w:themeShade="BF"/>
    </w:rPr>
  </w:style>
  <w:style w:type="paragraph" w:styleId="Heading1">
    <w:name w:val="heading 1"/>
    <w:basedOn w:val="Normal"/>
    <w:next w:val="Normal"/>
    <w:link w:val="Heading1Char"/>
    <w:qFormat/>
    <w:rsid w:val="00087BB5"/>
    <w:pPr>
      <w:keepNext/>
      <w:numPr>
        <w:numId w:val="1"/>
      </w:numPr>
      <w:spacing w:before="440"/>
      <w:outlineLvl w:val="0"/>
    </w:pPr>
    <w:rPr>
      <w:rFonts w:asciiTheme="majorHAnsi" w:hAnsiTheme="majorHAnsi" w:cstheme="majorHAnsi"/>
      <w:color w:val="417A84" w:themeColor="accent5" w:themeShade="BF"/>
      <w:sz w:val="44"/>
      <w:szCs w:val="44"/>
    </w:rPr>
  </w:style>
  <w:style w:type="paragraph" w:styleId="Heading2">
    <w:name w:val="heading 2"/>
    <w:basedOn w:val="Normal"/>
    <w:next w:val="Normal"/>
    <w:link w:val="Heading2Char"/>
    <w:unhideWhenUsed/>
    <w:qFormat/>
    <w:rsid w:val="00087BB5"/>
    <w:pPr>
      <w:keepNext/>
      <w:numPr>
        <w:ilvl w:val="1"/>
        <w:numId w:val="1"/>
      </w:numPr>
      <w:spacing w:before="220"/>
      <w:ind w:left="634" w:hanging="634"/>
      <w:outlineLvl w:val="1"/>
    </w:pPr>
    <w:rPr>
      <w:rFonts w:asciiTheme="majorHAnsi" w:hAnsiTheme="majorHAnsi" w:cstheme="majorHAnsi"/>
      <w:color w:val="596984" w:themeColor="accent4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nhideWhenUsed/>
    <w:qFormat/>
    <w:rsid w:val="00087BB5"/>
    <w:pPr>
      <w:keepNext/>
      <w:numPr>
        <w:ilvl w:val="2"/>
        <w:numId w:val="1"/>
      </w:numPr>
      <w:spacing w:before="220"/>
      <w:outlineLvl w:val="2"/>
    </w:pPr>
    <w:rPr>
      <w:rFonts w:asciiTheme="majorHAnsi" w:hAnsiTheme="majorHAnsi" w:cstheme="majorHAnsi"/>
      <w:color w:val="1E5E9F" w:themeColor="accent3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087BB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087BB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74C80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087BB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374C80" w:themeColor="accent1" w:themeShade="BF"/>
    </w:rPr>
  </w:style>
  <w:style w:type="paragraph" w:styleId="Heading7">
    <w:name w:val="heading 7"/>
    <w:basedOn w:val="Normal"/>
    <w:next w:val="Normal"/>
    <w:link w:val="Heading7Char"/>
    <w:unhideWhenUsed/>
    <w:qFormat/>
    <w:rsid w:val="00087BB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Heading8">
    <w:name w:val="heading 8"/>
    <w:basedOn w:val="Normal"/>
    <w:next w:val="Normal"/>
    <w:link w:val="Heading8Char"/>
    <w:unhideWhenUsed/>
    <w:qFormat/>
    <w:rsid w:val="00087BB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87BB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87BB5"/>
    <w:rPr>
      <w:rFonts w:asciiTheme="majorHAnsi" w:eastAsia="Times New Roman" w:hAnsiTheme="majorHAnsi" w:cstheme="majorHAnsi"/>
      <w:color w:val="417A84" w:themeColor="accent5" w:themeShade="BF"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087BB5"/>
    <w:rPr>
      <w:rFonts w:asciiTheme="majorHAnsi" w:eastAsia="Times New Roman" w:hAnsiTheme="majorHAnsi" w:cstheme="majorHAnsi"/>
      <w:color w:val="596984" w:themeColor="accent4" w:themeShade="BF"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087BB5"/>
    <w:rPr>
      <w:rFonts w:asciiTheme="majorHAnsi" w:eastAsia="Times New Roman" w:hAnsiTheme="majorHAnsi" w:cstheme="majorHAnsi"/>
      <w:color w:val="1E5E9F" w:themeColor="accent3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087BB5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087BB5"/>
    <w:rPr>
      <w:rFonts w:asciiTheme="majorHAnsi" w:eastAsiaTheme="majorEastAsia" w:hAnsiTheme="majorHAnsi" w:cstheme="majorBidi"/>
      <w:color w:val="374C80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087BB5"/>
    <w:rPr>
      <w:rFonts w:asciiTheme="majorHAnsi" w:eastAsiaTheme="majorEastAsia" w:hAnsiTheme="majorHAnsi" w:cstheme="majorBidi"/>
      <w:color w:val="374C80" w:themeColor="accent1" w:themeShade="BF"/>
    </w:rPr>
  </w:style>
  <w:style w:type="character" w:customStyle="1" w:styleId="Heading7Char">
    <w:name w:val="Heading 7 Char"/>
    <w:basedOn w:val="DefaultParagraphFont"/>
    <w:link w:val="Heading7"/>
    <w:rsid w:val="00087BB5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customStyle="1" w:styleId="Heading8Char">
    <w:name w:val="Heading 8 Char"/>
    <w:basedOn w:val="DefaultParagraphFont"/>
    <w:link w:val="Heading8"/>
    <w:rsid w:val="00087BB5"/>
    <w:rPr>
      <w:rFonts w:asciiTheme="majorHAnsi" w:eastAsiaTheme="majorEastAsia" w:hAnsiTheme="majorHAnsi" w:cstheme="majorBidi"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character" w:customStyle="1" w:styleId="Heading9Char">
    <w:name w:val="Heading 9 Char"/>
    <w:basedOn w:val="DefaultParagraphFont"/>
    <w:link w:val="Heading9"/>
    <w:semiHidden/>
    <w:rsid w:val="00087BB5"/>
    <w:rPr>
      <w:rFonts w:asciiTheme="majorHAnsi" w:eastAsiaTheme="majorEastAsia" w:hAnsiTheme="majorHAnsi" w:cstheme="majorBidi"/>
      <w:i/>
      <w:iCs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styleId="TOCHeading">
    <w:name w:val="TOC Heading"/>
    <w:basedOn w:val="Normal"/>
    <w:next w:val="Normal"/>
    <w:uiPriority w:val="39"/>
    <w:unhideWhenUsed/>
    <w:qFormat/>
    <w:rsid w:val="00087BB5"/>
    <w:pPr>
      <w:keepNext/>
      <w:keepLines/>
      <w:spacing w:before="440"/>
    </w:pPr>
    <w:rPr>
      <w:rFonts w:asciiTheme="majorHAnsi" w:eastAsiaTheme="majorEastAsia" w:hAnsiTheme="majorHAnsi" w:cstheme="majorBidi"/>
      <w:color w:val="417A84" w:themeColor="accent5" w:themeShade="BF"/>
      <w:sz w:val="44"/>
      <w:szCs w:val="32"/>
    </w:rPr>
  </w:style>
  <w:style w:type="paragraph" w:styleId="TOC2">
    <w:name w:val="toc 2"/>
    <w:basedOn w:val="Normal"/>
    <w:next w:val="Normal"/>
    <w:autoRedefine/>
    <w:uiPriority w:val="39"/>
    <w:rsid w:val="00087BB5"/>
    <w:pPr>
      <w:tabs>
        <w:tab w:val="left" w:pos="880"/>
        <w:tab w:val="right" w:leader="dot" w:pos="9350"/>
      </w:tabs>
      <w:spacing w:after="100"/>
      <w:ind w:left="450"/>
    </w:pPr>
  </w:style>
  <w:style w:type="paragraph" w:styleId="TOC1">
    <w:name w:val="toc 1"/>
    <w:basedOn w:val="Normal"/>
    <w:next w:val="Normal"/>
    <w:autoRedefine/>
    <w:uiPriority w:val="39"/>
    <w:rsid w:val="00087BB5"/>
    <w:pPr>
      <w:tabs>
        <w:tab w:val="left" w:pos="450"/>
        <w:tab w:val="right" w:leader="dot" w:pos="9350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087BB5"/>
    <w:rPr>
      <w:color w:val="9BC7CE" w:themeColor="accent5" w:themeTint="99"/>
      <w:u w:val="single"/>
    </w:rPr>
  </w:style>
  <w:style w:type="table" w:styleId="TableGrid">
    <w:name w:val="Table Grid"/>
    <w:basedOn w:val="TableNormal"/>
    <w:rsid w:val="00087BB5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">
    <w:name w:val="Table 1"/>
    <w:basedOn w:val="TableNormal"/>
    <w:uiPriority w:val="99"/>
    <w:rsid w:val="00087BB5"/>
    <w:pPr>
      <w:spacing w:after="0" w:line="240" w:lineRule="auto"/>
    </w:pPr>
    <w:rPr>
      <w:rFonts w:ascii="Calibri" w:eastAsia="Times New Roman" w:hAnsi="Calibri" w:cs="Times New Roman"/>
      <w:color w:val="FFFFFF" w:themeColor="background1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FFFFFF" w:themeFill="background1"/>
    </w:tcPr>
    <w:tblStylePr w:type="firstRow">
      <w:pPr>
        <w:wordWrap/>
        <w:spacing w:line="240" w:lineRule="auto"/>
        <w:contextualSpacing/>
        <w:jc w:val="left"/>
        <w:textAlignment w:val="top"/>
      </w:pPr>
      <w:rPr>
        <w:rFonts w:ascii="Calibri Light" w:hAnsi="Calibri Light"/>
        <w:b/>
        <w:caps w:val="0"/>
        <w:smallCaps w:val="0"/>
        <w:strike w:val="0"/>
        <w:dstrike w:val="0"/>
        <w:vanish w:val="0"/>
        <w:color w:val="FFFFFF" w:themeColor="background1"/>
        <w:spacing w:val="0"/>
        <w:sz w:val="22"/>
        <w:vertAlign w:val="baseline"/>
      </w:rPr>
      <w:tblPr/>
      <w:trPr>
        <w:tblHeader/>
      </w:trPr>
      <w:tcPr>
        <w:shd w:val="clear" w:color="auto" w:fill="297FD5" w:themeFill="accent3"/>
        <w:vAlign w:val="bottom"/>
      </w:tcPr>
    </w:tblStylePr>
  </w:style>
  <w:style w:type="paragraph" w:customStyle="1" w:styleId="TableHeading1">
    <w:name w:val="Table Heading 1"/>
    <w:basedOn w:val="Normal"/>
    <w:qFormat/>
    <w:rsid w:val="00087BB5"/>
    <w:pPr>
      <w:spacing w:after="0"/>
    </w:pPr>
    <w:rPr>
      <w:rFonts w:ascii="Calibri Light" w:hAnsi="Calibri Light"/>
      <w:caps/>
      <w:color w:val="FFFFFF" w:themeColor="background1"/>
      <w:spacing w:val="20"/>
    </w:rPr>
  </w:style>
  <w:style w:type="paragraph" w:customStyle="1" w:styleId="TableBody">
    <w:name w:val="Table Body"/>
    <w:basedOn w:val="Normal"/>
    <w:link w:val="TableBodyChar"/>
    <w:qFormat/>
    <w:rsid w:val="00087BB5"/>
    <w:pPr>
      <w:spacing w:after="0"/>
    </w:pPr>
    <w:rPr>
      <w:rFonts w:asciiTheme="majorHAnsi" w:hAnsiTheme="majorHAnsi"/>
    </w:rPr>
  </w:style>
  <w:style w:type="paragraph" w:customStyle="1" w:styleId="TableHeading2">
    <w:name w:val="Table Heading 2"/>
    <w:basedOn w:val="TableHeading1"/>
    <w:rsid w:val="00087BB5"/>
    <w:rPr>
      <w:color w:val="5AA2AE" w:themeColor="accent5"/>
    </w:rPr>
  </w:style>
  <w:style w:type="paragraph" w:styleId="Header">
    <w:name w:val="header"/>
    <w:basedOn w:val="Normal"/>
    <w:link w:val="HeaderChar"/>
    <w:uiPriority w:val="99"/>
    <w:rsid w:val="00087BB5"/>
    <w:pPr>
      <w:pBdr>
        <w:bottom w:val="single" w:sz="4" w:space="1" w:color="F2F2F2" w:themeColor="background1" w:themeShade="F2"/>
      </w:pBd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87BB5"/>
    <w:rPr>
      <w:rFonts w:ascii="Calibri" w:eastAsia="Times New Roman" w:hAnsi="Calibri" w:cs="Times New Roman"/>
      <w:color w:val="3476B1" w:themeColor="accent2" w:themeShade="BF"/>
    </w:rPr>
  </w:style>
  <w:style w:type="character" w:styleId="PlaceholderText">
    <w:name w:val="Placeholder Text"/>
    <w:basedOn w:val="DefaultParagraphFont"/>
    <w:uiPriority w:val="99"/>
    <w:semiHidden/>
    <w:rsid w:val="00087BB5"/>
    <w:rPr>
      <w:color w:val="808080"/>
    </w:rPr>
  </w:style>
  <w:style w:type="character" w:customStyle="1" w:styleId="TableBodyChar">
    <w:name w:val="Table Body Char"/>
    <w:basedOn w:val="DefaultParagraphFont"/>
    <w:link w:val="TableBody"/>
    <w:rsid w:val="00087BB5"/>
    <w:rPr>
      <w:rFonts w:asciiTheme="majorHAnsi" w:eastAsia="Times New Roman" w:hAnsiTheme="majorHAnsi" w:cs="Times New Roman"/>
      <w:color w:val="3476B1" w:themeColor="accent2" w:themeShade="BF"/>
    </w:rPr>
  </w:style>
  <w:style w:type="paragraph" w:styleId="NormalWeb">
    <w:name w:val="Normal (Web)"/>
    <w:basedOn w:val="Normal"/>
    <w:uiPriority w:val="99"/>
    <w:unhideWhenUsed/>
    <w:rsid w:val="00087BB5"/>
    <w:pPr>
      <w:spacing w:before="100" w:beforeAutospacing="1" w:after="100" w:afterAutospacing="1"/>
    </w:pPr>
    <w:rPr>
      <w:rFonts w:ascii="Verdana" w:hAnsi="Verda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87BB5"/>
    <w:pPr>
      <w:spacing w:before="100"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0"/>
      <w:szCs w:val="20"/>
    </w:rPr>
  </w:style>
  <w:style w:type="character" w:customStyle="1" w:styleId="mw-headline">
    <w:name w:val="mw-headline"/>
    <w:basedOn w:val="DefaultParagraphFont"/>
    <w:rsid w:val="00087BB5"/>
  </w:style>
  <w:style w:type="character" w:styleId="Emphasis">
    <w:name w:val="Emphasis"/>
    <w:basedOn w:val="DefaultParagraphFont"/>
    <w:qFormat/>
    <w:rsid w:val="00087BB5"/>
    <w:rPr>
      <w:i/>
      <w:iCs/>
    </w:rPr>
  </w:style>
  <w:style w:type="paragraph" w:styleId="NoSpacing">
    <w:name w:val="No Spacing"/>
    <w:link w:val="NoSpacingChar"/>
    <w:uiPriority w:val="1"/>
    <w:qFormat/>
    <w:rsid w:val="0066066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6066F"/>
    <w:rPr>
      <w:rFonts w:eastAsiaTheme="minorEastAsia"/>
    </w:rPr>
  </w:style>
  <w:style w:type="paragraph" w:styleId="ListBullet">
    <w:name w:val="List Bullet"/>
    <w:basedOn w:val="Normal"/>
    <w:rsid w:val="00FA6CD0"/>
    <w:pPr>
      <w:numPr>
        <w:numId w:val="2"/>
      </w:numPr>
      <w:tabs>
        <w:tab w:val="clear" w:pos="360"/>
        <w:tab w:val="num" w:pos="720"/>
      </w:tabs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A6CD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A6CD0"/>
    <w:rPr>
      <w:rFonts w:ascii="Calibri" w:eastAsia="Times New Roman" w:hAnsi="Calibri" w:cs="Times New Roman"/>
      <w:color w:val="3476B1" w:themeColor="accent2" w:themeShade="BF"/>
    </w:rPr>
  </w:style>
  <w:style w:type="paragraph" w:styleId="TOC3">
    <w:name w:val="toc 3"/>
    <w:basedOn w:val="Normal"/>
    <w:next w:val="Normal"/>
    <w:autoRedefine/>
    <w:uiPriority w:val="39"/>
    <w:unhideWhenUsed/>
    <w:rsid w:val="0017110B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file:///C:\Users\Vijay\Documents\My%20Stuff\My%20Assets\Kingston%20Drive\Kingston%20Drive\DDrive\MS3\Checklists\ITIL%20Process%20Checklists-%20Templates\SubFolderChecklists\Design%20Coordination\Service%20Design%20Package%20SDP%20Checklist.doc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24F28B516140BB952A95BF46AF0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9D705-ED0A-4445-BEC9-022133457A81}"/>
      </w:docPartPr>
      <w:docPartBody>
        <w:p w:rsidR="003A26ED" w:rsidRDefault="00F315F7" w:rsidP="00F315F7">
          <w:pPr>
            <w:pStyle w:val="E424F28B516140BB952A95BF46AF0E42"/>
          </w:pPr>
          <w:r w:rsidRPr="001A0F36">
            <w:rPr>
              <w:rStyle w:val="PlaceholderText"/>
            </w:rPr>
            <w:t>[Title]</w:t>
          </w:r>
        </w:p>
      </w:docPartBody>
    </w:docPart>
    <w:docPart>
      <w:docPartPr>
        <w:name w:val="B2BA7CECE41048BD815FAC399176A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B7F48-9924-4BA5-BA63-9DFEF1EBF5FC}"/>
      </w:docPartPr>
      <w:docPartBody>
        <w:p w:rsidR="00476FB3" w:rsidRDefault="003A26ED">
          <w:r w:rsidRPr="000A6505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F7"/>
    <w:rsid w:val="003A26ED"/>
    <w:rsid w:val="00476FB3"/>
    <w:rsid w:val="007F74AD"/>
    <w:rsid w:val="0082220D"/>
    <w:rsid w:val="00EA4417"/>
    <w:rsid w:val="00F3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6FB3"/>
    <w:rPr>
      <w:color w:val="808080"/>
    </w:rPr>
  </w:style>
  <w:style w:type="paragraph" w:customStyle="1" w:styleId="E424F28B516140BB952A95BF46AF0E42">
    <w:name w:val="E424F28B516140BB952A95BF46AF0E42"/>
    <w:rsid w:val="00F315F7"/>
  </w:style>
  <w:style w:type="paragraph" w:customStyle="1" w:styleId="F9337F8343E941E7B664F2ADCD1E2EA5">
    <w:name w:val="F9337F8343E941E7B664F2ADCD1E2EA5"/>
    <w:rsid w:val="00476FB3"/>
  </w:style>
  <w:style w:type="paragraph" w:customStyle="1" w:styleId="9A5C22D53F284DF986B2B17EB03F87B0">
    <w:name w:val="9A5C22D53F284DF986B2B17EB03F87B0"/>
    <w:rsid w:val="00476FB3"/>
  </w:style>
  <w:style w:type="paragraph" w:customStyle="1" w:styleId="22394A20E0AD4FE4BA9602EADA0FEBEF">
    <w:name w:val="22394A20E0AD4FE4BA9602EADA0FEBEF"/>
    <w:rsid w:val="00476FB3"/>
  </w:style>
  <w:style w:type="paragraph" w:customStyle="1" w:styleId="7A56C894C02040DC9059730D981F680B">
    <w:name w:val="7A56C894C02040DC9059730D981F680B"/>
    <w:rsid w:val="00476FB3"/>
  </w:style>
  <w:style w:type="paragraph" w:customStyle="1" w:styleId="E51F7DEF06154C3AA5CD84EA6316A271">
    <w:name w:val="E51F7DEF06154C3AA5CD84EA6316A271"/>
    <w:rsid w:val="00476FB3"/>
  </w:style>
  <w:style w:type="paragraph" w:customStyle="1" w:styleId="5303F2DBB97D431098686F2AF2EB1E0D">
    <w:name w:val="5303F2DBB97D431098686F2AF2EB1E0D"/>
    <w:rsid w:val="00476FB3"/>
  </w:style>
  <w:style w:type="paragraph" w:customStyle="1" w:styleId="46CEC28BF4D7499097453E300E1882B8">
    <w:name w:val="46CEC28BF4D7499097453E300E1882B8"/>
    <w:rsid w:val="00476FB3"/>
  </w:style>
  <w:style w:type="paragraph" w:customStyle="1" w:styleId="CA40A9FF51854B7E98755EBE22F4BDFA">
    <w:name w:val="CA40A9FF51854B7E98755EBE22F4BDFA"/>
    <w:rsid w:val="00476FB3"/>
  </w:style>
  <w:style w:type="paragraph" w:customStyle="1" w:styleId="77A4F1DCC7F94A8194B24974AD1B8FD1">
    <w:name w:val="77A4F1DCC7F94A8194B24974AD1B8FD1"/>
    <w:rsid w:val="00476FB3"/>
  </w:style>
  <w:style w:type="paragraph" w:customStyle="1" w:styleId="0DB5B295D21B406FBEDCF754D2693C7C">
    <w:name w:val="0DB5B295D21B406FBEDCF754D2693C7C"/>
    <w:rsid w:val="00476FB3"/>
  </w:style>
  <w:style w:type="paragraph" w:customStyle="1" w:styleId="C03324458A3749D383C709D6994FE665">
    <w:name w:val="C03324458A3749D383C709D6994FE665"/>
    <w:rsid w:val="00476FB3"/>
  </w:style>
  <w:style w:type="paragraph" w:customStyle="1" w:styleId="7D2A2F77F0A74942B79C764C7B8F8906">
    <w:name w:val="7D2A2F77F0A74942B79C764C7B8F8906"/>
    <w:rsid w:val="00476FB3"/>
  </w:style>
  <w:style w:type="paragraph" w:customStyle="1" w:styleId="F3DF615B3E0C448593524C8FDE4AF549">
    <w:name w:val="F3DF615B3E0C448593524C8FDE4AF549"/>
    <w:rsid w:val="00476FB3"/>
  </w:style>
  <w:style w:type="paragraph" w:customStyle="1" w:styleId="FCD56BD99C084B3A863BB96E4B7404BB">
    <w:name w:val="FCD56BD99C084B3A863BB96E4B7404BB"/>
    <w:rsid w:val="00476FB3"/>
  </w:style>
  <w:style w:type="paragraph" w:customStyle="1" w:styleId="6ECAC1B5AA4642BA960A6C452AAD3191">
    <w:name w:val="6ECAC1B5AA4642BA960A6C452AAD3191"/>
    <w:rsid w:val="00476FB3"/>
  </w:style>
  <w:style w:type="paragraph" w:customStyle="1" w:styleId="D295552FFDF043819B31BF0EF90D7701">
    <w:name w:val="D295552FFDF043819B31BF0EF90D7701"/>
    <w:rsid w:val="00476FB3"/>
  </w:style>
  <w:style w:type="paragraph" w:customStyle="1" w:styleId="38D1DFDC208D402EA0A4236F14C35664">
    <w:name w:val="38D1DFDC208D402EA0A4236F14C35664"/>
    <w:rsid w:val="00476FB3"/>
  </w:style>
  <w:style w:type="paragraph" w:customStyle="1" w:styleId="35B9B633C9B748E2934A45C5116D1513">
    <w:name w:val="35B9B633C9B748E2934A45C5116D1513"/>
    <w:rsid w:val="00476FB3"/>
  </w:style>
  <w:style w:type="paragraph" w:customStyle="1" w:styleId="F543F037C72A46BB9125A697B71F79F3">
    <w:name w:val="F543F037C72A46BB9125A697B71F79F3"/>
    <w:rsid w:val="00476FB3"/>
  </w:style>
  <w:style w:type="paragraph" w:customStyle="1" w:styleId="3735D0EE6FDF4D82B37AC92E2F74A643">
    <w:name w:val="3735D0EE6FDF4D82B37AC92E2F74A643"/>
    <w:rsid w:val="00476FB3"/>
  </w:style>
  <w:style w:type="paragraph" w:customStyle="1" w:styleId="04CEE3DC66BF4B05B193BB61618EACFC">
    <w:name w:val="04CEE3DC66BF4B05B193BB61618EACFC"/>
    <w:rsid w:val="00476FB3"/>
  </w:style>
  <w:style w:type="paragraph" w:customStyle="1" w:styleId="8BFA4CB5F7114A6196C746E01933598E">
    <w:name w:val="8BFA4CB5F7114A6196C746E01933598E"/>
    <w:rsid w:val="00476FB3"/>
  </w:style>
  <w:style w:type="paragraph" w:customStyle="1" w:styleId="E38CF7B969AA41AE92FB2EC63F7A9555">
    <w:name w:val="E38CF7B969AA41AE92FB2EC63F7A9555"/>
    <w:rsid w:val="00476FB3"/>
  </w:style>
  <w:style w:type="paragraph" w:customStyle="1" w:styleId="0A4DB58604B44969A34C0639A28FF361">
    <w:name w:val="0A4DB58604B44969A34C0639A28FF361"/>
    <w:rsid w:val="00476FB3"/>
  </w:style>
  <w:style w:type="paragraph" w:customStyle="1" w:styleId="B40B127C7456480F9E0BA0E8DC4098BB">
    <w:name w:val="B40B127C7456480F9E0BA0E8DC4098BB"/>
    <w:rsid w:val="00476FB3"/>
  </w:style>
  <w:style w:type="paragraph" w:customStyle="1" w:styleId="2970FB52DDC044389E1D8772F97B682E">
    <w:name w:val="2970FB52DDC044389E1D8772F97B682E"/>
    <w:rsid w:val="00476FB3"/>
  </w:style>
  <w:style w:type="paragraph" w:customStyle="1" w:styleId="4CA175274201498ABB34832A287C4902">
    <w:name w:val="4CA175274201498ABB34832A287C4902"/>
    <w:rsid w:val="00476FB3"/>
  </w:style>
  <w:style w:type="paragraph" w:customStyle="1" w:styleId="257F428EB3794408B83F3D5155D0C402">
    <w:name w:val="257F428EB3794408B83F3D5155D0C402"/>
    <w:rsid w:val="00476FB3"/>
  </w:style>
  <w:style w:type="paragraph" w:customStyle="1" w:styleId="BE8F4AB0D74345D0AF356668CF4D7AD4">
    <w:name w:val="BE8F4AB0D74345D0AF356668CF4D7AD4"/>
    <w:rsid w:val="00476FB3"/>
  </w:style>
  <w:style w:type="paragraph" w:customStyle="1" w:styleId="D997E63CBBB6430F824667CC172C18F5">
    <w:name w:val="D997E63CBBB6430F824667CC172C18F5"/>
    <w:rsid w:val="00476FB3"/>
  </w:style>
  <w:style w:type="paragraph" w:customStyle="1" w:styleId="BA64BD32AF9F473183C7E03F74C415E4">
    <w:name w:val="BA64BD32AF9F473183C7E03F74C415E4"/>
    <w:rsid w:val="00476FB3"/>
  </w:style>
  <w:style w:type="paragraph" w:customStyle="1" w:styleId="CE8DBB7A01AC4E7392B4F3E30F016D0B">
    <w:name w:val="CE8DBB7A01AC4E7392B4F3E30F016D0B"/>
    <w:rsid w:val="00476FB3"/>
  </w:style>
  <w:style w:type="paragraph" w:customStyle="1" w:styleId="DC94FCC4E43440F49F926B24D417DF9D">
    <w:name w:val="DC94FCC4E43440F49F926B24D417DF9D"/>
    <w:rsid w:val="00476FB3"/>
  </w:style>
  <w:style w:type="paragraph" w:customStyle="1" w:styleId="17161BC0967342FDB7AB256F2B7CA223">
    <w:name w:val="17161BC0967342FDB7AB256F2B7CA223"/>
    <w:rsid w:val="00476FB3"/>
  </w:style>
  <w:style w:type="paragraph" w:customStyle="1" w:styleId="6FD67EC3976F4753804CDE6A86DA4ADB">
    <w:name w:val="6FD67EC3976F4753804CDE6A86DA4ADB"/>
    <w:rsid w:val="00476FB3"/>
  </w:style>
  <w:style w:type="paragraph" w:customStyle="1" w:styleId="0B00C2ED89AE4C99ACB25B424E387C3E">
    <w:name w:val="0B00C2ED89AE4C99ACB25B424E387C3E"/>
    <w:rsid w:val="00476FB3"/>
  </w:style>
  <w:style w:type="paragraph" w:customStyle="1" w:styleId="13C629B4656D489C942D9B7DA11DB15A">
    <w:name w:val="13C629B4656D489C942D9B7DA11DB15A"/>
    <w:rsid w:val="00476FB3"/>
  </w:style>
  <w:style w:type="paragraph" w:customStyle="1" w:styleId="8EE3D0C6460E449FB5459C76562A8154">
    <w:name w:val="8EE3D0C6460E449FB5459C76562A8154"/>
    <w:rsid w:val="00476FB3"/>
  </w:style>
  <w:style w:type="paragraph" w:customStyle="1" w:styleId="0265964864F340E38E2155CCD8B8B468">
    <w:name w:val="0265964864F340E38E2155CCD8B8B468"/>
    <w:rsid w:val="00476FB3"/>
  </w:style>
  <w:style w:type="paragraph" w:customStyle="1" w:styleId="092F5F09479645C5A01328B3B0856AF8">
    <w:name w:val="092F5F09479645C5A01328B3B0856AF8"/>
    <w:rsid w:val="00476FB3"/>
  </w:style>
  <w:style w:type="paragraph" w:customStyle="1" w:styleId="786DBA5EB4524B5199F629FA8D2BBFC1">
    <w:name w:val="786DBA5EB4524B5199F629FA8D2BBFC1"/>
    <w:rsid w:val="00476FB3"/>
  </w:style>
  <w:style w:type="paragraph" w:customStyle="1" w:styleId="7FE96E3CB71148F989E6CAA7FBC15F9A">
    <w:name w:val="7FE96E3CB71148F989E6CAA7FBC15F9A"/>
    <w:rsid w:val="00476FB3"/>
  </w:style>
  <w:style w:type="paragraph" w:customStyle="1" w:styleId="6C6D8912F631409B9D4E4FAD6BC8D267">
    <w:name w:val="6C6D8912F631409B9D4E4FAD6BC8D267"/>
    <w:rsid w:val="00476FB3"/>
  </w:style>
  <w:style w:type="paragraph" w:customStyle="1" w:styleId="7BF4D37B3D5A482987F37A20706BAA9E">
    <w:name w:val="7BF4D37B3D5A482987F37A20706BAA9E"/>
    <w:rsid w:val="00476FB3"/>
  </w:style>
  <w:style w:type="paragraph" w:customStyle="1" w:styleId="45ED5882684C4496A03E25AB002AE433">
    <w:name w:val="45ED5882684C4496A03E25AB002AE433"/>
    <w:rsid w:val="00476FB3"/>
  </w:style>
  <w:style w:type="paragraph" w:customStyle="1" w:styleId="7CD9923B14A74B9F8066AD20321C7A9F">
    <w:name w:val="7CD9923B14A74B9F8066AD20321C7A9F"/>
    <w:rsid w:val="00476FB3"/>
  </w:style>
  <w:style w:type="paragraph" w:customStyle="1" w:styleId="A08A372E9CAE4D0FA73C61B7DC2E8B46">
    <w:name w:val="A08A372E9CAE4D0FA73C61B7DC2E8B46"/>
    <w:rsid w:val="00476FB3"/>
  </w:style>
  <w:style w:type="paragraph" w:customStyle="1" w:styleId="C6E67E0241D5409189D2C9E72F6D3BE9">
    <w:name w:val="C6E67E0241D5409189D2C9E72F6D3BE9"/>
    <w:rsid w:val="00476FB3"/>
  </w:style>
  <w:style w:type="paragraph" w:customStyle="1" w:styleId="C10A98002D2545239EFB0059893ED131">
    <w:name w:val="C10A98002D2545239EFB0059893ED131"/>
    <w:rsid w:val="00476FB3"/>
  </w:style>
  <w:style w:type="paragraph" w:customStyle="1" w:styleId="9561B0DB5AA44222A5BFFE37BA05C044">
    <w:name w:val="9561B0DB5AA44222A5BFFE37BA05C044"/>
    <w:rsid w:val="00476FB3"/>
  </w:style>
  <w:style w:type="paragraph" w:customStyle="1" w:styleId="AF875DE9CC8B4D7F8367A8C112745FF1">
    <w:name w:val="AF875DE9CC8B4D7F8367A8C112745FF1"/>
    <w:rsid w:val="00476FB3"/>
  </w:style>
  <w:style w:type="paragraph" w:customStyle="1" w:styleId="382C08B62ECB46B5B1197C4E26088F37">
    <w:name w:val="382C08B62ECB46B5B1197C4E26088F37"/>
    <w:rsid w:val="00476FB3"/>
  </w:style>
  <w:style w:type="paragraph" w:customStyle="1" w:styleId="C4CCCD465C4F4BDAA0A9893E8E06FB84">
    <w:name w:val="C4CCCD465C4F4BDAA0A9893E8E06FB84"/>
    <w:rsid w:val="00476FB3"/>
  </w:style>
  <w:style w:type="paragraph" w:customStyle="1" w:styleId="D5BCB357EDAB4B4886B90EC4563FD348">
    <w:name w:val="D5BCB357EDAB4B4886B90EC4563FD348"/>
    <w:rsid w:val="003A26ED"/>
  </w:style>
  <w:style w:type="paragraph" w:customStyle="1" w:styleId="3D4F78FD77B54FC9B77E3A5D526B5B1B">
    <w:name w:val="3D4F78FD77B54FC9B77E3A5D526B5B1B"/>
    <w:rsid w:val="003A26ED"/>
  </w:style>
  <w:style w:type="paragraph" w:customStyle="1" w:styleId="5303A59CADE84A8F85D7B9C98104098E">
    <w:name w:val="5303A59CADE84A8F85D7B9C98104098E"/>
    <w:rsid w:val="003A26ED"/>
  </w:style>
  <w:style w:type="paragraph" w:customStyle="1" w:styleId="1DDEC3D0229D44F68EBA677FD6008E90">
    <w:name w:val="1DDEC3D0229D44F68EBA677FD6008E90"/>
    <w:rsid w:val="003A26ED"/>
  </w:style>
  <w:style w:type="paragraph" w:customStyle="1" w:styleId="F2E529828A714A6E919969183E43414C">
    <w:name w:val="F2E529828A714A6E919969183E43414C"/>
    <w:rsid w:val="003A26ED"/>
  </w:style>
  <w:style w:type="paragraph" w:customStyle="1" w:styleId="B798F40089DC44AD8CCEC3239B8A843C">
    <w:name w:val="B798F40089DC44AD8CCEC3239B8A843C"/>
    <w:rsid w:val="003A26ED"/>
  </w:style>
  <w:style w:type="paragraph" w:customStyle="1" w:styleId="B42910A58CF946E48B647360ADAA7685">
    <w:name w:val="B42910A58CF946E48B647360ADAA7685"/>
    <w:rsid w:val="003A26ED"/>
  </w:style>
  <w:style w:type="paragraph" w:customStyle="1" w:styleId="CDA3CB6A435B404AB5CFFF96B25BF0B3">
    <w:name w:val="CDA3CB6A435B404AB5CFFF96B25BF0B3"/>
    <w:rsid w:val="003A26ED"/>
  </w:style>
  <w:style w:type="paragraph" w:customStyle="1" w:styleId="64E612F54433445F877AE79D2A9C4C42">
    <w:name w:val="64E612F54433445F877AE79D2A9C4C42"/>
    <w:rsid w:val="003A26ED"/>
  </w:style>
  <w:style w:type="paragraph" w:customStyle="1" w:styleId="72C606B5EC55451BBF6F30343CD35C9F">
    <w:name w:val="72C606B5EC55451BBF6F30343CD35C9F"/>
    <w:rsid w:val="003A26ED"/>
  </w:style>
  <w:style w:type="paragraph" w:customStyle="1" w:styleId="61B022CF6D95405688C7C11B71EC511C">
    <w:name w:val="61B022CF6D95405688C7C11B71EC511C"/>
    <w:rsid w:val="003A26ED"/>
  </w:style>
  <w:style w:type="paragraph" w:customStyle="1" w:styleId="33BA23F3682946A283A596A60ABBA304">
    <w:name w:val="33BA23F3682946A283A596A60ABBA304"/>
    <w:rsid w:val="003A26ED"/>
  </w:style>
  <w:style w:type="paragraph" w:customStyle="1" w:styleId="C7053E0843F4434DB0033FAD18F17D17">
    <w:name w:val="C7053E0843F4434DB0033FAD18F17D17"/>
    <w:rsid w:val="003A26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The classification of a Change follows pre-defined rules unique to each organization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765A7A-5DE9-46B9-B64E-1ACFD4E46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 Record Checklist</vt:lpstr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Report Checklist</dc:title>
  <dc:subject>ITIL Checklist Resources</dc:subject>
  <dc:creator>Vijay Chander</dc:creator>
  <cp:keywords/>
  <dc:description/>
  <cp:lastModifiedBy>Vijay Chander</cp:lastModifiedBy>
  <cp:revision>2</cp:revision>
  <dcterms:created xsi:type="dcterms:W3CDTF">2023-01-05T11:13:00Z</dcterms:created>
  <dcterms:modified xsi:type="dcterms:W3CDTF">2023-01-05T11:13:00Z</dcterms:modified>
</cp:coreProperties>
</file>