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40259324"/>
        <w:docPartObj>
          <w:docPartGallery w:val="Cover Pages"/>
          <w:docPartUnique/>
        </w:docPartObj>
      </w:sdtPr>
      <w:sdtContent>
        <w:p w14:paraId="7CB88958" w14:textId="2EDF7F29" w:rsidR="0066066F" w:rsidRDefault="0066066F">
          <w:r>
            <w:rPr>
              <w:noProof/>
            </w:rPr>
            <mc:AlternateContent>
              <mc:Choice Requires="wps">
                <w:drawing>
                  <wp:anchor distT="0" distB="0" distL="114300" distR="114300" simplePos="0" relativeHeight="251667456" behindDoc="0" locked="0" layoutInCell="1" allowOverlap="1" wp14:anchorId="4E79FA1E" wp14:editId="387D2232">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4E79FA1E" id="_x0000_t202" coordsize="21600,21600" o:spt="202" path="m,l,21600r21600,l21600,xe">
                    <v:stroke joinstyle="miter"/>
                    <v:path gradientshapeok="t" o:connecttype="rect"/>
                  </v:shapetype>
                  <v:shape id="Text Box 465" o:spid="_x0000_s1026" type="#_x0000_t202" style="position:absolute;margin-left:0;margin-top:0;width:220.3pt;height:21.15pt;z-index:251667456;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0BEF035C" w14:textId="536D194E" w:rsidR="0066066F" w:rsidRDefault="00000000">
                          <w:pPr>
                            <w:pStyle w:val="NoSpacing"/>
                            <w:rPr>
                              <w:noProof/>
                              <w:color w:val="242852" w:themeColor="text2"/>
                            </w:rPr>
                          </w:pPr>
                          <w:sdt>
                            <w:sdtPr>
                              <w:rPr>
                                <w:noProof/>
                                <w:color w:val="242852"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Content>
                              <w:r w:rsidR="0066066F">
                                <w:rPr>
                                  <w:noProof/>
                                  <w:color w:val="242852" w:themeColor="text2"/>
                                </w:rPr>
                                <w:t>Vijay Chander</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3395B514" wp14:editId="11507CBC">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B6098D7" w14:textId="6CAF9C28" w:rsidR="0066066F" w:rsidRDefault="0066066F"/>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395B514" id="Rectangle 466" o:spid="_x0000_s1027" style="position:absolute;margin-left:0;margin-top:0;width:581.4pt;height:752.4pt;z-index:-25165004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9dfef [660]" stroked="f" strokeweight="1pt">
                    <v:fill color2="#90a1cf [1940]" rotate="t" focus="100%" type="gradient">
                      <o:fill v:ext="view" type="gradientUnscaled"/>
                    </v:fill>
                    <v:textbox inset="21.6pt,,21.6pt">
                      <w:txbxContent>
                        <w:p w14:paraId="6B6098D7" w14:textId="6CAF9C28" w:rsidR="0066066F" w:rsidRDefault="0066066F"/>
                      </w:txbxContent>
                    </v:textbox>
                    <w10:wrap anchorx="page" anchory="page"/>
                  </v:rect>
                </w:pict>
              </mc:Fallback>
            </mc:AlternateContent>
          </w:r>
          <w:r>
            <w:rPr>
              <w:noProof/>
            </w:rPr>
            <mc:AlternateContent>
              <mc:Choice Requires="wps">
                <w:drawing>
                  <wp:anchor distT="0" distB="0" distL="114300" distR="114300" simplePos="0" relativeHeight="251663360" behindDoc="0" locked="0" layoutInCell="1" allowOverlap="1" wp14:anchorId="57CE022D" wp14:editId="2E5DF52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635"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AC73F" w14:textId="155F7B64" w:rsidR="0066066F" w:rsidRPr="00FA6CD0" w:rsidRDefault="009A4BAD" w:rsidP="00FA6CD0">
                                <w:pPr>
                                  <w:rPr>
                                    <w:color w:val="FFFFFF" w:themeColor="background1"/>
                                    <w:sz w:val="28"/>
                                    <w:szCs w:val="28"/>
                                  </w:rPr>
                                </w:pPr>
                                <w:bookmarkStart w:id="0" w:name="_Toc123830130"/>
                                <w:r w:rsidRPr="009A4BAD">
                                  <w:rPr>
                                    <w:rStyle w:val="Heading1Char"/>
                                    <w:rFonts w:ascii="Calibri" w:hAnsi="Calibri" w:cs="Times New Roman"/>
                                    <w:color w:val="FFFFFF" w:themeColor="background1"/>
                                    <w:sz w:val="28"/>
                                    <w:szCs w:val="28"/>
                                  </w:rPr>
                                  <w:t>An Incident's priority is usually determined by assessing its impact and urgency: 'Urgency' is a measure how quickly a resolution of the Incident is required. 'Impact' is measure of the extent of the Incident and of the potential damage caused by the Incident before it can be resolved.</w:t>
                                </w:r>
                                <w:bookmarkEnd w:id="0"/>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7CE022D" id="Rectangle 467" o:spid="_x0000_s1028" style="position:absolute;margin-left:0;margin-top:0;width:226.45pt;height:237.6pt;z-index:251663360;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B&#10;Z4kTiQIAAHMFAAAOAAAAAAAAAAAAAAAAAC4CAABkcnMvZTJvRG9jLnhtbFBLAQItABQABgAIAAAA&#10;IQB4x4n82gAAAAUBAAAPAAAAAAAAAAAAAAAAAOMEAABkcnMvZG93bnJldi54bWxQSwUGAAAAAAQA&#10;BADzAAAA6gUAAAAA&#10;" fillcolor="#242852 [3215]" stroked="f" strokeweight="1pt">
                    <v:textbox inset="14.4pt,14.4pt,14.4pt,28.8pt">
                      <w:txbxContent>
                        <w:p w14:paraId="369AC73F" w14:textId="155F7B64" w:rsidR="0066066F" w:rsidRPr="00FA6CD0" w:rsidRDefault="009A4BAD" w:rsidP="00FA6CD0">
                          <w:pPr>
                            <w:rPr>
                              <w:color w:val="FFFFFF" w:themeColor="background1"/>
                              <w:sz w:val="28"/>
                              <w:szCs w:val="28"/>
                            </w:rPr>
                          </w:pPr>
                          <w:bookmarkStart w:id="1" w:name="_Toc123830130"/>
                          <w:r w:rsidRPr="009A4BAD">
                            <w:rPr>
                              <w:rStyle w:val="Heading1Char"/>
                              <w:rFonts w:ascii="Calibri" w:hAnsi="Calibri" w:cs="Times New Roman"/>
                              <w:color w:val="FFFFFF" w:themeColor="background1"/>
                              <w:sz w:val="28"/>
                              <w:szCs w:val="28"/>
                            </w:rPr>
                            <w:t>An Incident's priority is usually determined by assessing its impact and urgency: 'Urgency' is a measure how quickly a resolution of the Incident is required. 'Impact' is measure of the extent of the Incident and of the potential damage caused by the Incident before it can be resolved.</w:t>
                          </w:r>
                          <w:bookmarkEnd w:id="1"/>
                        </w:p>
                      </w:txbxContent>
                    </v:textbox>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608B86A4" wp14:editId="63B93318">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5B45D357" id="Rectangle 468" o:spid="_x0000_s1026" style="position:absolute;margin-left:0;margin-top:0;width:244.8pt;height:554.4pt;z-index:251662336;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0e56c3 [1614]" strokeweight="1.25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52EA00AD" wp14:editId="7628C855">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44E94526" id="Rectangle 469" o:spid="_x0000_s1026" style="position:absolute;margin-left:0;margin-top:0;width:226.45pt;height:9.35pt;z-index:251665408;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4a66ac [3204]" stroked="f" strokeweight="1pt">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159A5CC4" wp14:editId="5DE596A8">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32D666D8" w:rsidR="0066066F" w:rsidRPr="0051590A" w:rsidRDefault="009A4BAD">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Incident Priority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159A5CC4" id="Text Box 470" o:spid="_x0000_s1029" type="#_x0000_t202" style="position:absolute;margin-left:0;margin-top:0;width:220.3pt;height:194.9pt;z-index:251664384;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noProof/>
                              <w:color w:val="4A66AC" w:themeColor="accent1"/>
                              <w:sz w:val="56"/>
                              <w:szCs w:val="56"/>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5AE8FDB2" w14:textId="32D666D8" w:rsidR="0066066F" w:rsidRPr="0051590A" w:rsidRDefault="009A4BAD">
                              <w:pPr>
                                <w:rPr>
                                  <w:rFonts w:asciiTheme="majorHAnsi" w:eastAsiaTheme="majorEastAsia" w:hAnsiTheme="majorHAnsi" w:cstheme="majorBidi"/>
                                  <w:noProof/>
                                  <w:color w:val="4A66AC" w:themeColor="accent1"/>
                                  <w:sz w:val="56"/>
                                  <w:szCs w:val="56"/>
                                </w:rPr>
                              </w:pPr>
                              <w:r>
                                <w:rPr>
                                  <w:rFonts w:asciiTheme="majorHAnsi" w:eastAsiaTheme="majorEastAsia" w:hAnsiTheme="majorHAnsi" w:cstheme="majorBidi"/>
                                  <w:noProof/>
                                  <w:color w:val="4A66AC" w:themeColor="accent1"/>
                                  <w:sz w:val="56"/>
                                  <w:szCs w:val="56"/>
                                </w:rPr>
                                <w:t>Incident Priority Checklist</w:t>
                              </w:r>
                            </w:p>
                          </w:sdtContent>
                        </w:sdt>
                        <w:sdt>
                          <w:sdtPr>
                            <w:rPr>
                              <w:rFonts w:asciiTheme="majorHAnsi" w:eastAsiaTheme="majorEastAsia" w:hAnsiTheme="majorHAnsi" w:cstheme="majorBidi"/>
                              <w:noProof/>
                              <w:color w:val="242852"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p w14:paraId="375972CD" w14:textId="6A327F1B" w:rsidR="0066066F" w:rsidRDefault="0066066F">
                              <w:pPr>
                                <w:rPr>
                                  <w:rFonts w:asciiTheme="majorHAnsi" w:eastAsiaTheme="majorEastAsia" w:hAnsiTheme="majorHAnsi" w:cstheme="majorBidi"/>
                                  <w:noProof/>
                                  <w:color w:val="242852" w:themeColor="text2"/>
                                  <w:sz w:val="32"/>
                                  <w:szCs w:val="40"/>
                                </w:rPr>
                              </w:pPr>
                              <w:r>
                                <w:rPr>
                                  <w:rFonts w:asciiTheme="majorHAnsi" w:eastAsiaTheme="majorEastAsia" w:hAnsiTheme="majorHAnsi" w:cstheme="majorBidi"/>
                                  <w:noProof/>
                                  <w:color w:val="242852" w:themeColor="text2"/>
                                  <w:sz w:val="32"/>
                                  <w:szCs w:val="32"/>
                                </w:rPr>
                                <w:t>ITIL Checklist Resources</w:t>
                              </w:r>
                            </w:p>
                          </w:sdtContent>
                        </w:sdt>
                      </w:txbxContent>
                    </v:textbox>
                    <w10:wrap type="square" anchorx="page" anchory="page"/>
                  </v:shape>
                </w:pict>
              </mc:Fallback>
            </mc:AlternateContent>
          </w:r>
        </w:p>
        <w:p w14:paraId="69631519" w14:textId="68736B12" w:rsidR="0066066F" w:rsidRDefault="0066066F">
          <w:pPr>
            <w:spacing w:after="160" w:line="259" w:lineRule="auto"/>
          </w:pPr>
          <w:r>
            <w:br w:type="page"/>
          </w:r>
        </w:p>
      </w:sdtContent>
    </w:sdt>
    <w:p w14:paraId="18F862B2" w14:textId="77777777" w:rsidR="00087BB5" w:rsidRDefault="00087BB5" w:rsidP="00087BB5">
      <w:pPr>
        <w:ind w:left="-630"/>
      </w:pPr>
    </w:p>
    <w:p w14:paraId="192D5798" w14:textId="77777777" w:rsidR="00087BB5" w:rsidRDefault="00087BB5" w:rsidP="00087BB5"/>
    <w:p w14:paraId="7B863131" w14:textId="77777777" w:rsidR="00087BB5" w:rsidRDefault="00087BB5" w:rsidP="00087BB5"/>
    <w:p w14:paraId="661A0FDF" w14:textId="77777777" w:rsidR="00087BB5" w:rsidRDefault="00087BB5" w:rsidP="00087BB5"/>
    <w:p w14:paraId="10DFCD95" w14:textId="5D783FFE" w:rsidR="00087BB5" w:rsidRDefault="00087BB5" w:rsidP="00087BB5">
      <w:r w:rsidRPr="007151FA">
        <w:rPr>
          <w:rFonts w:eastAsia="MS Mincho"/>
          <w:b/>
          <w:noProof/>
          <w:spacing w:val="20"/>
          <w:sz w:val="32"/>
          <w:szCs w:val="32"/>
        </w:rPr>
        <w:drawing>
          <wp:anchor distT="0" distB="0" distL="114300" distR="114300" simplePos="0" relativeHeight="251659264" behindDoc="1" locked="0" layoutInCell="1" allowOverlap="1" wp14:anchorId="711AABD2" wp14:editId="051FD095">
            <wp:simplePos x="0" y="0"/>
            <wp:positionH relativeFrom="column">
              <wp:posOffset>-330835</wp:posOffset>
            </wp:positionH>
            <wp:positionV relativeFrom="paragraph">
              <wp:posOffset>368935</wp:posOffset>
            </wp:positionV>
            <wp:extent cx="812800" cy="914400"/>
            <wp:effectExtent l="0" t="0" r="6350" b="0"/>
            <wp:wrapTight wrapText="bothSides">
              <wp:wrapPolygon edited="0">
                <wp:start x="8100" y="450"/>
                <wp:lineTo x="5063" y="2250"/>
                <wp:lineTo x="0" y="6750"/>
                <wp:lineTo x="0" y="10800"/>
                <wp:lineTo x="506" y="15750"/>
                <wp:lineTo x="8100" y="20700"/>
                <wp:lineTo x="13163" y="20700"/>
                <wp:lineTo x="20756" y="15750"/>
                <wp:lineTo x="21263" y="10800"/>
                <wp:lineTo x="21263" y="6750"/>
                <wp:lineTo x="16200" y="2250"/>
                <wp:lineTo x="13163" y="450"/>
                <wp:lineTo x="8100" y="450"/>
              </wp:wrapPolygon>
            </wp:wrapTight>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12800" cy="914400"/>
                    </a:xfrm>
                    <a:prstGeom prst="rect">
                      <a:avLst/>
                    </a:prstGeom>
                    <a:noFill/>
                    <a:ln>
                      <a:noFill/>
                    </a:ln>
                  </pic:spPr>
                </pic:pic>
              </a:graphicData>
            </a:graphic>
            <wp14:sizeRelH relativeFrom="margin">
              <wp14:pctWidth>0</wp14:pctWidth>
            </wp14:sizeRelH>
          </wp:anchor>
        </w:drawing>
      </w:r>
    </w:p>
    <w:p w14:paraId="74DE925C" w14:textId="7172D592" w:rsidR="00087BB5" w:rsidRDefault="00087BB5" w:rsidP="00087BB5"/>
    <w:p w14:paraId="19A1CD55" w14:textId="139BB54B" w:rsidR="00087BB5" w:rsidRDefault="00087BB5" w:rsidP="00087BB5"/>
    <w:p w14:paraId="6F4EFDBC" w14:textId="6130461D" w:rsidR="00087BB5" w:rsidRPr="00637141" w:rsidRDefault="0066066F" w:rsidP="00087BB5">
      <w:pPr>
        <w:spacing w:after="0"/>
        <w:ind w:left="2970"/>
        <w:rPr>
          <w:spacing w:val="-2"/>
          <w:position w:val="-2"/>
        </w:rPr>
      </w:pPr>
      <w:r>
        <w:rPr>
          <w:b/>
          <w:spacing w:val="20"/>
          <w:sz w:val="32"/>
          <w:szCs w:val="32"/>
        </w:rPr>
        <w:t>t</w:t>
      </w:r>
      <w:r w:rsidR="00087BB5">
        <w:rPr>
          <w:b/>
          <w:spacing w:val="20"/>
          <w:sz w:val="32"/>
          <w:szCs w:val="32"/>
        </w:rPr>
        <w:t>ektalk.tech</w:t>
      </w:r>
    </w:p>
    <w:p w14:paraId="4468F68E" w14:textId="77777777" w:rsidR="00087BB5" w:rsidRDefault="00087BB5" w:rsidP="00087BB5">
      <w:r>
        <w:rPr>
          <w:noProof/>
        </w:rPr>
        <mc:AlternateContent>
          <mc:Choice Requires="wps">
            <w:drawing>
              <wp:anchor distT="0" distB="0" distL="114300" distR="114300" simplePos="0" relativeHeight="251660288" behindDoc="0" locked="0" layoutInCell="1" allowOverlap="1" wp14:anchorId="236C9ACE" wp14:editId="187BA44F">
                <wp:simplePos x="0" y="0"/>
                <wp:positionH relativeFrom="column">
                  <wp:posOffset>-323850</wp:posOffset>
                </wp:positionH>
                <wp:positionV relativeFrom="paragraph">
                  <wp:posOffset>160654</wp:posOffset>
                </wp:positionV>
                <wp:extent cx="67341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734175"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C08063"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pt,12.65pt" to="504.7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" strokecolor="#7f7f7f [1612]" strokeweight=".5pt">
                <v:stroke joinstyle="miter"/>
              </v:line>
            </w:pict>
          </mc:Fallback>
        </mc:AlternateContent>
      </w:r>
    </w:p>
    <w:sdt>
      <w:sdtPr>
        <w:rPr>
          <w:b/>
          <w:sz w:val="32"/>
          <w:szCs w:val="32"/>
        </w:rPr>
        <w:alias w:val="Title"/>
        <w:tag w:val=""/>
        <w:id w:val="-679357047"/>
        <w:placeholder>
          <w:docPart w:val="E424F28B516140BB952A95BF46AF0E42"/>
        </w:placeholder>
        <w:dataBinding w:prefixMappings="xmlns:ns0='http://purl.org/dc/elements/1.1/' xmlns:ns1='http://schemas.openxmlformats.org/package/2006/metadata/core-properties' " w:xpath="/ns1:coreProperties[1]/ns0:title[1]" w:storeItemID="{6C3C8BC8-F283-45AE-878A-BAB7291924A1}"/>
        <w:text/>
      </w:sdtPr>
      <w:sdtContent>
        <w:p w14:paraId="09C776BD" w14:textId="09645CBE" w:rsidR="00087BB5" w:rsidRDefault="00015632" w:rsidP="00087BB5">
          <w:pPr>
            <w:ind w:left="2970"/>
            <w:rPr>
              <w:b/>
              <w:sz w:val="32"/>
              <w:szCs w:val="32"/>
            </w:rPr>
          </w:pPr>
          <w:r>
            <w:rPr>
              <w:b/>
              <w:sz w:val="32"/>
              <w:szCs w:val="32"/>
            </w:rPr>
            <w:t xml:space="preserve">Incident </w:t>
          </w:r>
          <w:r w:rsidR="009A4BAD">
            <w:rPr>
              <w:b/>
              <w:sz w:val="32"/>
              <w:szCs w:val="32"/>
            </w:rPr>
            <w:t>Priority</w:t>
          </w:r>
          <w:r w:rsidR="008555B3">
            <w:rPr>
              <w:b/>
              <w:sz w:val="32"/>
              <w:szCs w:val="32"/>
            </w:rPr>
            <w:t xml:space="preserve"> Checklist</w:t>
          </w:r>
        </w:p>
      </w:sdtContent>
    </w:sdt>
    <w:sdt>
      <w:sdtPr>
        <w:alias w:val="Publish Date"/>
        <w:tag w:val=""/>
        <w:id w:val="-196462786"/>
        <w:placeholder>
          <w:docPart w:val="B2BA7CECE41048BD815FAC399176A34F"/>
        </w:placeholder>
        <w:showingPlcHdr/>
        <w:dataBinding w:prefixMappings="xmlns:ns0='http://schemas.microsoft.com/office/2006/coverPageProps' " w:xpath="/ns0:CoverPageProperties[1]/ns0:PublishDate[1]" w:storeItemID="{55AF091B-3C7A-41E3-B477-F2FDAA23CFDA}"/>
        <w:date>
          <w:lid w:val="en-US"/>
          <w:storeMappedDataAs w:val="dateTime"/>
          <w:calendar w:val="gregorian"/>
        </w:date>
      </w:sdtPr>
      <w:sdtContent>
        <w:p w14:paraId="4422D945" w14:textId="12FF3EDA" w:rsidR="00087BB5" w:rsidRPr="00320426" w:rsidRDefault="00FA6CD0" w:rsidP="00087BB5">
          <w:pPr>
            <w:ind w:left="2970"/>
          </w:pPr>
          <w:r w:rsidRPr="000A6505">
            <w:rPr>
              <w:rStyle w:val="PlaceholderText"/>
              <w:rFonts w:eastAsiaTheme="minorHAnsi"/>
            </w:rPr>
            <w:t>[Publish Date]</w:t>
          </w:r>
        </w:p>
      </w:sdtContent>
    </w:sdt>
    <w:p w14:paraId="07F61725" w14:textId="77777777" w:rsidR="00087BB5" w:rsidRDefault="00087BB5" w:rsidP="00087BB5"/>
    <w:p w14:paraId="06E28936" w14:textId="77777777" w:rsidR="00087BB5" w:rsidRDefault="00087BB5" w:rsidP="00087BB5">
      <w:pPr>
        <w:sectPr w:rsidR="00087BB5" w:rsidSect="00B70D25">
          <w:headerReference w:type="default" r:id="rId10"/>
          <w:footerReference w:type="default" r:id="rId11"/>
          <w:pgSz w:w="12240" w:h="15840"/>
          <w:pgMar w:top="1440" w:right="1440" w:bottom="1440" w:left="1440" w:header="720" w:footer="720" w:gutter="0"/>
          <w:pgNumType w:start="0"/>
          <w:cols w:space="720"/>
          <w:titlePg/>
          <w:docGrid w:linePitch="360"/>
        </w:sectPr>
      </w:pPr>
    </w:p>
    <w:tbl>
      <w:tblPr>
        <w:tblStyle w:val="Table1"/>
        <w:tblW w:w="0" w:type="auto"/>
        <w:tblLook w:val="04A0" w:firstRow="1" w:lastRow="0" w:firstColumn="1" w:lastColumn="0" w:noHBand="0" w:noVBand="1"/>
      </w:tblPr>
      <w:tblGrid>
        <w:gridCol w:w="1349"/>
        <w:gridCol w:w="4135"/>
        <w:gridCol w:w="1439"/>
        <w:gridCol w:w="2427"/>
      </w:tblGrid>
      <w:tr w:rsidR="00087BB5" w14:paraId="6760A7C4" w14:textId="77777777" w:rsidTr="00026BB3">
        <w:trPr>
          <w:cnfStyle w:val="100000000000" w:firstRow="1" w:lastRow="0" w:firstColumn="0" w:lastColumn="0" w:oddVBand="0" w:evenVBand="0" w:oddHBand="0" w:evenHBand="0" w:firstRowFirstColumn="0" w:firstRowLastColumn="0" w:lastRowFirstColumn="0" w:lastRowLastColumn="0"/>
        </w:trPr>
        <w:tc>
          <w:tcPr>
            <w:tcW w:w="9360" w:type="dxa"/>
            <w:gridSpan w:val="4"/>
          </w:tcPr>
          <w:p w14:paraId="3BB69AE2" w14:textId="77777777" w:rsidR="00087BB5" w:rsidRPr="00CC1543" w:rsidRDefault="00087BB5" w:rsidP="00026BB3">
            <w:pPr>
              <w:pStyle w:val="TableHeading1"/>
              <w:rPr>
                <w:b w:val="0"/>
                <w:spacing w:val="0"/>
              </w:rPr>
            </w:pPr>
            <w:r w:rsidRPr="00CC1543">
              <w:rPr>
                <w:caps w:val="0"/>
                <w:spacing w:val="0"/>
              </w:rPr>
              <w:lastRenderedPageBreak/>
              <w:t>Document History</w:t>
            </w:r>
          </w:p>
        </w:tc>
      </w:tr>
      <w:tr w:rsidR="00087BB5" w:rsidRPr="00FC62F5" w14:paraId="11512922" w14:textId="77777777" w:rsidTr="00026BB3">
        <w:tc>
          <w:tcPr>
            <w:tcW w:w="1350" w:type="dxa"/>
            <w:shd w:val="clear" w:color="auto" w:fill="DDECEE" w:themeFill="accent5" w:themeFillTint="33"/>
          </w:tcPr>
          <w:p w14:paraId="0210F7FA" w14:textId="77777777" w:rsidR="00087BB5" w:rsidRPr="00CC1543" w:rsidRDefault="00087BB5" w:rsidP="00026BB3">
            <w:pPr>
              <w:pStyle w:val="TableHeading2"/>
              <w:rPr>
                <w:b/>
                <w:spacing w:val="0"/>
              </w:rPr>
            </w:pPr>
            <w:r w:rsidRPr="00CC1543">
              <w:rPr>
                <w:b/>
                <w:caps w:val="0"/>
                <w:spacing w:val="0"/>
              </w:rPr>
              <w:t>Version</w:t>
            </w:r>
          </w:p>
        </w:tc>
        <w:tc>
          <w:tcPr>
            <w:tcW w:w="4140" w:type="dxa"/>
            <w:shd w:val="clear" w:color="auto" w:fill="DDECEE" w:themeFill="accent5" w:themeFillTint="33"/>
          </w:tcPr>
          <w:p w14:paraId="6005E944" w14:textId="77777777" w:rsidR="00087BB5" w:rsidRPr="00CC1543" w:rsidRDefault="00087BB5" w:rsidP="00026BB3">
            <w:pPr>
              <w:pStyle w:val="TableHeading2"/>
              <w:rPr>
                <w:b/>
                <w:spacing w:val="0"/>
              </w:rPr>
            </w:pPr>
            <w:r w:rsidRPr="00CC1543">
              <w:rPr>
                <w:b/>
                <w:caps w:val="0"/>
                <w:spacing w:val="0"/>
              </w:rPr>
              <w:t>Description</w:t>
            </w:r>
          </w:p>
        </w:tc>
        <w:tc>
          <w:tcPr>
            <w:tcW w:w="1440" w:type="dxa"/>
            <w:shd w:val="clear" w:color="auto" w:fill="DDECEE" w:themeFill="accent5" w:themeFillTint="33"/>
          </w:tcPr>
          <w:p w14:paraId="5DD2BF6E" w14:textId="77777777" w:rsidR="00087BB5" w:rsidRPr="00CC1543" w:rsidRDefault="00087BB5" w:rsidP="00026BB3">
            <w:pPr>
              <w:pStyle w:val="TableHeading2"/>
              <w:jc w:val="center"/>
              <w:rPr>
                <w:b/>
                <w:spacing w:val="0"/>
              </w:rPr>
            </w:pPr>
            <w:r w:rsidRPr="00CC1543">
              <w:rPr>
                <w:b/>
                <w:caps w:val="0"/>
                <w:spacing w:val="0"/>
              </w:rPr>
              <w:t>Date</w:t>
            </w:r>
          </w:p>
        </w:tc>
        <w:tc>
          <w:tcPr>
            <w:tcW w:w="2430" w:type="dxa"/>
            <w:shd w:val="clear" w:color="auto" w:fill="DDECEE" w:themeFill="accent5" w:themeFillTint="33"/>
          </w:tcPr>
          <w:p w14:paraId="7906B4C0" w14:textId="77777777" w:rsidR="00087BB5" w:rsidRPr="00CC1543" w:rsidRDefault="00087BB5" w:rsidP="00026BB3">
            <w:pPr>
              <w:pStyle w:val="TableHeading2"/>
              <w:jc w:val="center"/>
              <w:rPr>
                <w:b/>
                <w:spacing w:val="0"/>
              </w:rPr>
            </w:pPr>
            <w:r>
              <w:rPr>
                <w:b/>
                <w:caps w:val="0"/>
                <w:spacing w:val="0"/>
              </w:rPr>
              <w:t>Written</w:t>
            </w:r>
            <w:r w:rsidRPr="00CC1543">
              <w:rPr>
                <w:b/>
                <w:caps w:val="0"/>
                <w:spacing w:val="0"/>
              </w:rPr>
              <w:t xml:space="preserve"> By</w:t>
            </w:r>
          </w:p>
        </w:tc>
      </w:tr>
      <w:tr w:rsidR="00087BB5" w14:paraId="384EEFDB" w14:textId="77777777" w:rsidTr="00026BB3">
        <w:tc>
          <w:tcPr>
            <w:tcW w:w="1350" w:type="dxa"/>
          </w:tcPr>
          <w:p w14:paraId="71A3A8BB" w14:textId="77777777" w:rsidR="00087BB5" w:rsidRPr="009F0271" w:rsidRDefault="00087BB5" w:rsidP="00026BB3">
            <w:pPr>
              <w:pStyle w:val="TableBody"/>
            </w:pPr>
            <w:r>
              <w:t>0.1</w:t>
            </w:r>
          </w:p>
        </w:tc>
        <w:tc>
          <w:tcPr>
            <w:tcW w:w="4140" w:type="dxa"/>
          </w:tcPr>
          <w:p w14:paraId="2E8D14A8" w14:textId="77777777" w:rsidR="00087BB5" w:rsidRPr="009F0271" w:rsidRDefault="00087BB5" w:rsidP="00026BB3">
            <w:pPr>
              <w:pStyle w:val="TableBody"/>
            </w:pPr>
            <w:r w:rsidRPr="009F0271">
              <w:t xml:space="preserve">First </w:t>
            </w:r>
            <w:r>
              <w:t>Draft – For review</w:t>
            </w:r>
          </w:p>
        </w:tc>
        <w:tc>
          <w:tcPr>
            <w:tcW w:w="1440" w:type="dxa"/>
          </w:tcPr>
          <w:p w14:paraId="755E3B48" w14:textId="77777777" w:rsidR="00087BB5" w:rsidRPr="009F0271" w:rsidRDefault="00087BB5" w:rsidP="00026BB3">
            <w:pPr>
              <w:pStyle w:val="TableBody"/>
              <w:jc w:val="center"/>
            </w:pPr>
          </w:p>
        </w:tc>
        <w:tc>
          <w:tcPr>
            <w:tcW w:w="2430" w:type="dxa"/>
          </w:tcPr>
          <w:p w14:paraId="3B153995" w14:textId="77777777" w:rsidR="00087BB5" w:rsidRPr="009F0271" w:rsidRDefault="00087BB5" w:rsidP="00026BB3">
            <w:pPr>
              <w:pStyle w:val="TableBody"/>
              <w:jc w:val="center"/>
            </w:pPr>
          </w:p>
        </w:tc>
      </w:tr>
      <w:tr w:rsidR="00087BB5" w14:paraId="4E572895" w14:textId="77777777" w:rsidTr="00026BB3">
        <w:tc>
          <w:tcPr>
            <w:tcW w:w="1350" w:type="dxa"/>
          </w:tcPr>
          <w:p w14:paraId="47547F85" w14:textId="77777777" w:rsidR="00087BB5" w:rsidRPr="009F0271" w:rsidRDefault="00087BB5" w:rsidP="00026BB3">
            <w:pPr>
              <w:pStyle w:val="TableBody"/>
            </w:pPr>
          </w:p>
        </w:tc>
        <w:tc>
          <w:tcPr>
            <w:tcW w:w="4140" w:type="dxa"/>
          </w:tcPr>
          <w:p w14:paraId="0FACFECA" w14:textId="77777777" w:rsidR="00087BB5" w:rsidRPr="009F0271" w:rsidRDefault="00087BB5" w:rsidP="00026BB3">
            <w:pPr>
              <w:pStyle w:val="TableBody"/>
            </w:pPr>
          </w:p>
        </w:tc>
        <w:tc>
          <w:tcPr>
            <w:tcW w:w="1440" w:type="dxa"/>
          </w:tcPr>
          <w:p w14:paraId="7AB74D51" w14:textId="77777777" w:rsidR="00087BB5" w:rsidRPr="009F0271" w:rsidRDefault="00087BB5" w:rsidP="00026BB3">
            <w:pPr>
              <w:pStyle w:val="TableBody"/>
              <w:jc w:val="center"/>
            </w:pPr>
          </w:p>
        </w:tc>
        <w:tc>
          <w:tcPr>
            <w:tcW w:w="2430" w:type="dxa"/>
          </w:tcPr>
          <w:p w14:paraId="651E16A2" w14:textId="77777777" w:rsidR="00087BB5" w:rsidRPr="009F0271" w:rsidRDefault="00087BB5" w:rsidP="00026BB3">
            <w:pPr>
              <w:pStyle w:val="TableBody"/>
              <w:jc w:val="center"/>
            </w:pPr>
          </w:p>
        </w:tc>
      </w:tr>
      <w:tr w:rsidR="00087BB5" w14:paraId="024DA6BC" w14:textId="77777777" w:rsidTr="00026BB3">
        <w:tc>
          <w:tcPr>
            <w:tcW w:w="1350" w:type="dxa"/>
          </w:tcPr>
          <w:p w14:paraId="00BCACE8" w14:textId="77777777" w:rsidR="00087BB5" w:rsidRPr="009F0271" w:rsidRDefault="00087BB5" w:rsidP="00026BB3">
            <w:pPr>
              <w:pStyle w:val="TableBody"/>
            </w:pPr>
          </w:p>
        </w:tc>
        <w:tc>
          <w:tcPr>
            <w:tcW w:w="4140" w:type="dxa"/>
          </w:tcPr>
          <w:p w14:paraId="6141EC6A" w14:textId="77777777" w:rsidR="00087BB5" w:rsidRPr="009F0271" w:rsidRDefault="00087BB5" w:rsidP="00026BB3">
            <w:pPr>
              <w:pStyle w:val="TableBody"/>
            </w:pPr>
          </w:p>
        </w:tc>
        <w:tc>
          <w:tcPr>
            <w:tcW w:w="1440" w:type="dxa"/>
          </w:tcPr>
          <w:p w14:paraId="391777D3" w14:textId="77777777" w:rsidR="00087BB5" w:rsidRPr="009F0271" w:rsidRDefault="00087BB5" w:rsidP="00026BB3">
            <w:pPr>
              <w:pStyle w:val="TableBody"/>
              <w:jc w:val="center"/>
            </w:pPr>
          </w:p>
        </w:tc>
        <w:tc>
          <w:tcPr>
            <w:tcW w:w="2430" w:type="dxa"/>
          </w:tcPr>
          <w:p w14:paraId="545CAC5F" w14:textId="77777777" w:rsidR="00087BB5" w:rsidRPr="009F0271" w:rsidRDefault="00087BB5" w:rsidP="00026BB3">
            <w:pPr>
              <w:pStyle w:val="TableBody"/>
              <w:jc w:val="center"/>
            </w:pPr>
          </w:p>
        </w:tc>
      </w:tr>
      <w:tr w:rsidR="00087BB5" w14:paraId="74EA9D4F" w14:textId="77777777" w:rsidTr="00026BB3">
        <w:tc>
          <w:tcPr>
            <w:tcW w:w="1350" w:type="dxa"/>
          </w:tcPr>
          <w:p w14:paraId="78023530" w14:textId="77777777" w:rsidR="00087BB5" w:rsidRPr="009F0271" w:rsidRDefault="00087BB5" w:rsidP="00026BB3">
            <w:pPr>
              <w:pStyle w:val="TableBody"/>
            </w:pPr>
          </w:p>
        </w:tc>
        <w:tc>
          <w:tcPr>
            <w:tcW w:w="4140" w:type="dxa"/>
          </w:tcPr>
          <w:p w14:paraId="07BF69CE" w14:textId="77777777" w:rsidR="00087BB5" w:rsidRPr="009F0271" w:rsidRDefault="00087BB5" w:rsidP="00026BB3">
            <w:pPr>
              <w:pStyle w:val="TableBody"/>
            </w:pPr>
          </w:p>
        </w:tc>
        <w:tc>
          <w:tcPr>
            <w:tcW w:w="1440" w:type="dxa"/>
          </w:tcPr>
          <w:p w14:paraId="554AB583" w14:textId="77777777" w:rsidR="00087BB5" w:rsidRPr="009F0271" w:rsidRDefault="00087BB5" w:rsidP="00026BB3">
            <w:pPr>
              <w:pStyle w:val="TableBody"/>
              <w:jc w:val="center"/>
            </w:pPr>
          </w:p>
        </w:tc>
        <w:tc>
          <w:tcPr>
            <w:tcW w:w="2430" w:type="dxa"/>
          </w:tcPr>
          <w:p w14:paraId="2E224CD7" w14:textId="77777777" w:rsidR="00087BB5" w:rsidRPr="009F0271" w:rsidRDefault="00087BB5" w:rsidP="00026BB3">
            <w:pPr>
              <w:pStyle w:val="TableBody"/>
              <w:jc w:val="center"/>
            </w:pPr>
          </w:p>
        </w:tc>
      </w:tr>
    </w:tbl>
    <w:p w14:paraId="67A1CB4B" w14:textId="77777777" w:rsidR="00087BB5" w:rsidRDefault="00087BB5" w:rsidP="00087BB5"/>
    <w:tbl>
      <w:tblPr>
        <w:tblStyle w:val="Table1"/>
        <w:tblW w:w="0" w:type="auto"/>
        <w:tblLook w:val="04A0" w:firstRow="1" w:lastRow="0" w:firstColumn="1" w:lastColumn="0" w:noHBand="0" w:noVBand="1"/>
      </w:tblPr>
      <w:tblGrid>
        <w:gridCol w:w="1350"/>
        <w:gridCol w:w="4134"/>
        <w:gridCol w:w="1439"/>
        <w:gridCol w:w="2427"/>
      </w:tblGrid>
      <w:tr w:rsidR="00087BB5" w14:paraId="50F02450" w14:textId="77777777" w:rsidTr="00026BB3">
        <w:trPr>
          <w:cnfStyle w:val="100000000000" w:firstRow="1" w:lastRow="0" w:firstColumn="0" w:lastColumn="0" w:oddVBand="0" w:evenVBand="0" w:oddHBand="0" w:evenHBand="0" w:firstRowFirstColumn="0" w:firstRowLastColumn="0" w:lastRowFirstColumn="0" w:lastRowLastColumn="0"/>
        </w:trPr>
        <w:tc>
          <w:tcPr>
            <w:tcW w:w="9350" w:type="dxa"/>
            <w:gridSpan w:val="4"/>
          </w:tcPr>
          <w:p w14:paraId="4500F628" w14:textId="77777777" w:rsidR="00087BB5" w:rsidRPr="00CC1543" w:rsidRDefault="00087BB5" w:rsidP="00026BB3">
            <w:pPr>
              <w:pStyle w:val="TableHeading1"/>
              <w:rPr>
                <w:b w:val="0"/>
                <w:spacing w:val="0"/>
              </w:rPr>
            </w:pPr>
            <w:r w:rsidRPr="00CC1543">
              <w:rPr>
                <w:caps w:val="0"/>
                <w:spacing w:val="0"/>
              </w:rPr>
              <w:t>Document Revision History</w:t>
            </w:r>
          </w:p>
        </w:tc>
      </w:tr>
      <w:tr w:rsidR="00087BB5" w:rsidRPr="00FC62F5" w14:paraId="1EF91281" w14:textId="77777777" w:rsidTr="00026BB3">
        <w:tc>
          <w:tcPr>
            <w:tcW w:w="1350" w:type="dxa"/>
            <w:shd w:val="clear" w:color="auto" w:fill="DDECEE" w:themeFill="accent5" w:themeFillTint="33"/>
          </w:tcPr>
          <w:p w14:paraId="27ADEB5A" w14:textId="77777777" w:rsidR="00087BB5" w:rsidRPr="00CC1543" w:rsidRDefault="00087BB5" w:rsidP="00026BB3">
            <w:pPr>
              <w:pStyle w:val="TableHeading2"/>
              <w:rPr>
                <w:b/>
                <w:spacing w:val="0"/>
              </w:rPr>
            </w:pPr>
            <w:r w:rsidRPr="00CC1543">
              <w:rPr>
                <w:b/>
                <w:caps w:val="0"/>
                <w:spacing w:val="0"/>
              </w:rPr>
              <w:t>Version</w:t>
            </w:r>
          </w:p>
        </w:tc>
        <w:tc>
          <w:tcPr>
            <w:tcW w:w="4134" w:type="dxa"/>
            <w:shd w:val="clear" w:color="auto" w:fill="DDECEE" w:themeFill="accent5" w:themeFillTint="33"/>
          </w:tcPr>
          <w:p w14:paraId="562AB0D0" w14:textId="77777777" w:rsidR="00087BB5" w:rsidRPr="00CC1543" w:rsidRDefault="00087BB5" w:rsidP="00026BB3">
            <w:pPr>
              <w:pStyle w:val="TableHeading2"/>
              <w:rPr>
                <w:b/>
                <w:spacing w:val="0"/>
              </w:rPr>
            </w:pPr>
            <w:r w:rsidRPr="00CC1543">
              <w:rPr>
                <w:b/>
                <w:caps w:val="0"/>
                <w:spacing w:val="0"/>
              </w:rPr>
              <w:t>Description</w:t>
            </w:r>
          </w:p>
        </w:tc>
        <w:tc>
          <w:tcPr>
            <w:tcW w:w="1439" w:type="dxa"/>
            <w:shd w:val="clear" w:color="auto" w:fill="DDECEE" w:themeFill="accent5" w:themeFillTint="33"/>
          </w:tcPr>
          <w:p w14:paraId="3ECE0297" w14:textId="77777777" w:rsidR="00087BB5" w:rsidRPr="00CC1543" w:rsidRDefault="00087BB5" w:rsidP="00026BB3">
            <w:pPr>
              <w:pStyle w:val="TableHeading2"/>
              <w:jc w:val="center"/>
              <w:rPr>
                <w:b/>
                <w:spacing w:val="0"/>
              </w:rPr>
            </w:pPr>
            <w:r w:rsidRPr="00CC1543">
              <w:rPr>
                <w:b/>
                <w:caps w:val="0"/>
                <w:spacing w:val="0"/>
              </w:rPr>
              <w:t>Date</w:t>
            </w:r>
          </w:p>
        </w:tc>
        <w:tc>
          <w:tcPr>
            <w:tcW w:w="2427" w:type="dxa"/>
            <w:shd w:val="clear" w:color="auto" w:fill="DDECEE" w:themeFill="accent5" w:themeFillTint="33"/>
          </w:tcPr>
          <w:p w14:paraId="00462B55" w14:textId="77777777" w:rsidR="00087BB5" w:rsidRPr="00CC1543" w:rsidRDefault="00087BB5" w:rsidP="00026BB3">
            <w:pPr>
              <w:pStyle w:val="TableHeading2"/>
              <w:jc w:val="center"/>
              <w:rPr>
                <w:b/>
                <w:spacing w:val="0"/>
              </w:rPr>
            </w:pPr>
            <w:r w:rsidRPr="00CC1543">
              <w:rPr>
                <w:b/>
                <w:caps w:val="0"/>
                <w:spacing w:val="0"/>
              </w:rPr>
              <w:t>Revised By</w:t>
            </w:r>
          </w:p>
        </w:tc>
      </w:tr>
      <w:tr w:rsidR="00087BB5" w14:paraId="56132154" w14:textId="77777777" w:rsidTr="00026BB3">
        <w:tc>
          <w:tcPr>
            <w:tcW w:w="1350" w:type="dxa"/>
          </w:tcPr>
          <w:p w14:paraId="5447A24D" w14:textId="77777777" w:rsidR="00087BB5" w:rsidRPr="009F0271" w:rsidRDefault="00087BB5" w:rsidP="00026BB3">
            <w:pPr>
              <w:pStyle w:val="TableBody"/>
            </w:pPr>
          </w:p>
        </w:tc>
        <w:tc>
          <w:tcPr>
            <w:tcW w:w="4134" w:type="dxa"/>
          </w:tcPr>
          <w:p w14:paraId="5B2A381E" w14:textId="77777777" w:rsidR="00087BB5" w:rsidRPr="009F0271" w:rsidRDefault="00087BB5" w:rsidP="00026BB3">
            <w:pPr>
              <w:pStyle w:val="TableBody"/>
            </w:pPr>
          </w:p>
        </w:tc>
        <w:tc>
          <w:tcPr>
            <w:tcW w:w="1439" w:type="dxa"/>
          </w:tcPr>
          <w:p w14:paraId="7DB7B00F" w14:textId="77777777" w:rsidR="00087BB5" w:rsidRPr="009F0271" w:rsidRDefault="00087BB5" w:rsidP="00026BB3">
            <w:pPr>
              <w:pStyle w:val="TableBody"/>
              <w:jc w:val="center"/>
            </w:pPr>
          </w:p>
        </w:tc>
        <w:tc>
          <w:tcPr>
            <w:tcW w:w="2427" w:type="dxa"/>
          </w:tcPr>
          <w:p w14:paraId="0AEA3580" w14:textId="77777777" w:rsidR="00087BB5" w:rsidRPr="009F0271" w:rsidRDefault="00087BB5" w:rsidP="00026BB3">
            <w:pPr>
              <w:pStyle w:val="TableBody"/>
              <w:jc w:val="center"/>
            </w:pPr>
          </w:p>
        </w:tc>
      </w:tr>
      <w:tr w:rsidR="00087BB5" w14:paraId="21E52E83" w14:textId="77777777" w:rsidTr="00026BB3">
        <w:tc>
          <w:tcPr>
            <w:tcW w:w="1350" w:type="dxa"/>
          </w:tcPr>
          <w:p w14:paraId="36F26557" w14:textId="77777777" w:rsidR="00087BB5" w:rsidRPr="009F0271" w:rsidRDefault="00087BB5" w:rsidP="00026BB3">
            <w:pPr>
              <w:pStyle w:val="TableBody"/>
            </w:pPr>
          </w:p>
        </w:tc>
        <w:tc>
          <w:tcPr>
            <w:tcW w:w="4134" w:type="dxa"/>
          </w:tcPr>
          <w:p w14:paraId="0C267B92" w14:textId="77777777" w:rsidR="00087BB5" w:rsidRPr="009F0271" w:rsidRDefault="00087BB5" w:rsidP="00026BB3">
            <w:pPr>
              <w:pStyle w:val="TableBody"/>
            </w:pPr>
          </w:p>
        </w:tc>
        <w:tc>
          <w:tcPr>
            <w:tcW w:w="1439" w:type="dxa"/>
          </w:tcPr>
          <w:p w14:paraId="3B5F5606" w14:textId="77777777" w:rsidR="00087BB5" w:rsidRPr="009F0271" w:rsidRDefault="00087BB5" w:rsidP="00026BB3">
            <w:pPr>
              <w:pStyle w:val="TableBody"/>
              <w:jc w:val="center"/>
            </w:pPr>
          </w:p>
        </w:tc>
        <w:tc>
          <w:tcPr>
            <w:tcW w:w="2427" w:type="dxa"/>
          </w:tcPr>
          <w:p w14:paraId="5373F0AE" w14:textId="77777777" w:rsidR="00087BB5" w:rsidRPr="009F0271" w:rsidRDefault="00087BB5" w:rsidP="00026BB3">
            <w:pPr>
              <w:pStyle w:val="TableBody"/>
              <w:jc w:val="center"/>
            </w:pPr>
          </w:p>
        </w:tc>
      </w:tr>
      <w:tr w:rsidR="00087BB5" w14:paraId="4D431F05" w14:textId="77777777" w:rsidTr="00026BB3">
        <w:tc>
          <w:tcPr>
            <w:tcW w:w="1350" w:type="dxa"/>
          </w:tcPr>
          <w:p w14:paraId="70360F42" w14:textId="77777777" w:rsidR="00087BB5" w:rsidRPr="009F0271" w:rsidRDefault="00087BB5" w:rsidP="00026BB3">
            <w:pPr>
              <w:pStyle w:val="TableBody"/>
            </w:pPr>
          </w:p>
        </w:tc>
        <w:tc>
          <w:tcPr>
            <w:tcW w:w="4134" w:type="dxa"/>
          </w:tcPr>
          <w:p w14:paraId="64F4559A" w14:textId="77777777" w:rsidR="00087BB5" w:rsidRPr="009F0271" w:rsidRDefault="00087BB5" w:rsidP="00026BB3">
            <w:pPr>
              <w:pStyle w:val="TableBody"/>
            </w:pPr>
          </w:p>
        </w:tc>
        <w:tc>
          <w:tcPr>
            <w:tcW w:w="1439" w:type="dxa"/>
          </w:tcPr>
          <w:p w14:paraId="0C84F440" w14:textId="77777777" w:rsidR="00087BB5" w:rsidRPr="009F0271" w:rsidRDefault="00087BB5" w:rsidP="00026BB3">
            <w:pPr>
              <w:pStyle w:val="TableBody"/>
              <w:jc w:val="center"/>
            </w:pPr>
          </w:p>
        </w:tc>
        <w:tc>
          <w:tcPr>
            <w:tcW w:w="2427" w:type="dxa"/>
          </w:tcPr>
          <w:p w14:paraId="639B0607" w14:textId="77777777" w:rsidR="00087BB5" w:rsidRPr="009F0271" w:rsidRDefault="00087BB5" w:rsidP="00026BB3">
            <w:pPr>
              <w:pStyle w:val="TableBody"/>
              <w:jc w:val="center"/>
            </w:pPr>
          </w:p>
        </w:tc>
      </w:tr>
      <w:tr w:rsidR="00087BB5" w14:paraId="0CC2E886" w14:textId="77777777" w:rsidTr="00026BB3">
        <w:tc>
          <w:tcPr>
            <w:tcW w:w="1350" w:type="dxa"/>
          </w:tcPr>
          <w:p w14:paraId="2309F2E9" w14:textId="77777777" w:rsidR="00087BB5" w:rsidRPr="009F0271" w:rsidRDefault="00087BB5" w:rsidP="00026BB3">
            <w:pPr>
              <w:pStyle w:val="TableBody"/>
            </w:pPr>
          </w:p>
        </w:tc>
        <w:tc>
          <w:tcPr>
            <w:tcW w:w="4134" w:type="dxa"/>
          </w:tcPr>
          <w:p w14:paraId="4FB8A44B" w14:textId="77777777" w:rsidR="00087BB5" w:rsidRPr="009F0271" w:rsidRDefault="00087BB5" w:rsidP="00026BB3">
            <w:pPr>
              <w:pStyle w:val="TableBody"/>
            </w:pPr>
          </w:p>
        </w:tc>
        <w:tc>
          <w:tcPr>
            <w:tcW w:w="1439" w:type="dxa"/>
          </w:tcPr>
          <w:p w14:paraId="7983AE4E" w14:textId="77777777" w:rsidR="00087BB5" w:rsidRPr="009F0271" w:rsidRDefault="00087BB5" w:rsidP="00026BB3">
            <w:pPr>
              <w:pStyle w:val="TableBody"/>
              <w:jc w:val="center"/>
            </w:pPr>
          </w:p>
        </w:tc>
        <w:tc>
          <w:tcPr>
            <w:tcW w:w="2427" w:type="dxa"/>
          </w:tcPr>
          <w:p w14:paraId="4BC2D71A" w14:textId="77777777" w:rsidR="00087BB5" w:rsidRPr="009F0271" w:rsidRDefault="00087BB5" w:rsidP="00026BB3">
            <w:pPr>
              <w:pStyle w:val="TableBody"/>
              <w:jc w:val="center"/>
            </w:pPr>
          </w:p>
        </w:tc>
      </w:tr>
    </w:tbl>
    <w:p w14:paraId="2C5F1B9F" w14:textId="77777777" w:rsidR="00087BB5" w:rsidRDefault="00087BB5" w:rsidP="00087BB5"/>
    <w:tbl>
      <w:tblPr>
        <w:tblStyle w:val="Table1"/>
        <w:tblW w:w="9355" w:type="dxa"/>
        <w:tblLook w:val="04A0" w:firstRow="1" w:lastRow="0" w:firstColumn="1" w:lastColumn="0" w:noHBand="0" w:noVBand="1"/>
      </w:tblPr>
      <w:tblGrid>
        <w:gridCol w:w="2965"/>
        <w:gridCol w:w="4860"/>
        <w:gridCol w:w="1530"/>
      </w:tblGrid>
      <w:tr w:rsidR="00087BB5" w14:paraId="19530D8E" w14:textId="77777777" w:rsidTr="00026BB3">
        <w:trPr>
          <w:cnfStyle w:val="100000000000" w:firstRow="1" w:lastRow="0" w:firstColumn="0" w:lastColumn="0" w:oddVBand="0" w:evenVBand="0" w:oddHBand="0" w:evenHBand="0" w:firstRowFirstColumn="0" w:firstRowLastColumn="0" w:lastRowFirstColumn="0" w:lastRowLastColumn="0"/>
        </w:trPr>
        <w:tc>
          <w:tcPr>
            <w:tcW w:w="9355" w:type="dxa"/>
            <w:gridSpan w:val="3"/>
          </w:tcPr>
          <w:p w14:paraId="57B36C6A" w14:textId="77777777" w:rsidR="00087BB5" w:rsidRPr="00CC1543" w:rsidRDefault="00087BB5" w:rsidP="00026BB3">
            <w:pPr>
              <w:pStyle w:val="TableHeading1"/>
              <w:rPr>
                <w:spacing w:val="0"/>
              </w:rPr>
            </w:pPr>
            <w:r w:rsidRPr="00CC1543">
              <w:rPr>
                <w:caps w:val="0"/>
                <w:spacing w:val="0"/>
              </w:rPr>
              <w:t xml:space="preserve">Document </w:t>
            </w:r>
            <w:r>
              <w:rPr>
                <w:caps w:val="0"/>
                <w:spacing w:val="0"/>
              </w:rPr>
              <w:t>Approvals</w:t>
            </w:r>
          </w:p>
        </w:tc>
      </w:tr>
      <w:tr w:rsidR="00087BB5" w:rsidRPr="00FC62F5" w14:paraId="126AF3C9" w14:textId="77777777" w:rsidTr="00026BB3">
        <w:tc>
          <w:tcPr>
            <w:tcW w:w="2965" w:type="dxa"/>
            <w:shd w:val="clear" w:color="auto" w:fill="DDECEE" w:themeFill="accent5" w:themeFillTint="33"/>
          </w:tcPr>
          <w:p w14:paraId="223BBB68" w14:textId="77777777" w:rsidR="00087BB5" w:rsidRPr="00CC1543" w:rsidRDefault="00087BB5" w:rsidP="00026BB3">
            <w:pPr>
              <w:pStyle w:val="TableHeading2"/>
              <w:rPr>
                <w:b/>
                <w:spacing w:val="0"/>
              </w:rPr>
            </w:pPr>
            <w:r>
              <w:rPr>
                <w:b/>
                <w:caps w:val="0"/>
                <w:spacing w:val="0"/>
              </w:rPr>
              <w:t>Name</w:t>
            </w:r>
          </w:p>
        </w:tc>
        <w:tc>
          <w:tcPr>
            <w:tcW w:w="4860" w:type="dxa"/>
            <w:shd w:val="clear" w:color="auto" w:fill="DDECEE" w:themeFill="accent5" w:themeFillTint="33"/>
          </w:tcPr>
          <w:p w14:paraId="68914ECF" w14:textId="77777777" w:rsidR="00087BB5" w:rsidRPr="00CC1543" w:rsidRDefault="00087BB5" w:rsidP="00026BB3">
            <w:pPr>
              <w:pStyle w:val="TableHeading2"/>
              <w:rPr>
                <w:b/>
                <w:spacing w:val="0"/>
              </w:rPr>
            </w:pPr>
            <w:r>
              <w:rPr>
                <w:b/>
                <w:caps w:val="0"/>
                <w:spacing w:val="0"/>
              </w:rPr>
              <w:t>Title</w:t>
            </w:r>
          </w:p>
        </w:tc>
        <w:tc>
          <w:tcPr>
            <w:tcW w:w="1530" w:type="dxa"/>
            <w:shd w:val="clear" w:color="auto" w:fill="DDECEE" w:themeFill="accent5" w:themeFillTint="33"/>
          </w:tcPr>
          <w:p w14:paraId="298946B9" w14:textId="77777777" w:rsidR="00087BB5" w:rsidRPr="00CC1543" w:rsidRDefault="00087BB5" w:rsidP="00026BB3">
            <w:pPr>
              <w:pStyle w:val="TableHeading2"/>
              <w:jc w:val="center"/>
              <w:rPr>
                <w:b/>
                <w:spacing w:val="0"/>
              </w:rPr>
            </w:pPr>
            <w:r w:rsidRPr="00CC1543">
              <w:rPr>
                <w:b/>
                <w:caps w:val="0"/>
                <w:spacing w:val="0"/>
              </w:rPr>
              <w:t>Date</w:t>
            </w:r>
          </w:p>
        </w:tc>
      </w:tr>
      <w:tr w:rsidR="00087BB5" w14:paraId="6967152E" w14:textId="77777777" w:rsidTr="00026BB3">
        <w:tc>
          <w:tcPr>
            <w:tcW w:w="2965" w:type="dxa"/>
          </w:tcPr>
          <w:p w14:paraId="2C1731EC" w14:textId="77777777" w:rsidR="00087BB5" w:rsidRPr="009F0271" w:rsidRDefault="00087BB5" w:rsidP="00026BB3">
            <w:pPr>
              <w:pStyle w:val="TableBody"/>
            </w:pPr>
          </w:p>
        </w:tc>
        <w:tc>
          <w:tcPr>
            <w:tcW w:w="4860" w:type="dxa"/>
          </w:tcPr>
          <w:p w14:paraId="10E304A7" w14:textId="77777777" w:rsidR="00087BB5" w:rsidRPr="009F0271" w:rsidRDefault="00087BB5" w:rsidP="00026BB3">
            <w:pPr>
              <w:pStyle w:val="TableBody"/>
            </w:pPr>
          </w:p>
        </w:tc>
        <w:tc>
          <w:tcPr>
            <w:tcW w:w="1530" w:type="dxa"/>
          </w:tcPr>
          <w:p w14:paraId="70362CF1" w14:textId="77777777" w:rsidR="00087BB5" w:rsidRPr="009F0271" w:rsidRDefault="00087BB5" w:rsidP="00026BB3">
            <w:pPr>
              <w:pStyle w:val="TableBody"/>
              <w:jc w:val="center"/>
            </w:pPr>
          </w:p>
        </w:tc>
      </w:tr>
      <w:tr w:rsidR="00087BB5" w14:paraId="4BC24B3C" w14:textId="77777777" w:rsidTr="00026BB3">
        <w:tc>
          <w:tcPr>
            <w:tcW w:w="2965" w:type="dxa"/>
          </w:tcPr>
          <w:p w14:paraId="32A47AD3" w14:textId="77777777" w:rsidR="00087BB5" w:rsidRPr="009F0271" w:rsidRDefault="00087BB5" w:rsidP="00026BB3">
            <w:pPr>
              <w:pStyle w:val="TableBody"/>
            </w:pPr>
          </w:p>
        </w:tc>
        <w:tc>
          <w:tcPr>
            <w:tcW w:w="4860" w:type="dxa"/>
          </w:tcPr>
          <w:p w14:paraId="6B08C6D1" w14:textId="77777777" w:rsidR="00087BB5" w:rsidRPr="009F0271" w:rsidRDefault="00087BB5" w:rsidP="00026BB3">
            <w:pPr>
              <w:pStyle w:val="TableBody"/>
            </w:pPr>
          </w:p>
        </w:tc>
        <w:tc>
          <w:tcPr>
            <w:tcW w:w="1530" w:type="dxa"/>
          </w:tcPr>
          <w:p w14:paraId="4AC03BC8" w14:textId="77777777" w:rsidR="00087BB5" w:rsidRPr="009F0271" w:rsidRDefault="00087BB5" w:rsidP="00026BB3">
            <w:pPr>
              <w:pStyle w:val="TableBody"/>
              <w:jc w:val="center"/>
            </w:pPr>
          </w:p>
        </w:tc>
      </w:tr>
      <w:tr w:rsidR="00087BB5" w14:paraId="57561E38" w14:textId="77777777" w:rsidTr="00026BB3">
        <w:tc>
          <w:tcPr>
            <w:tcW w:w="2965" w:type="dxa"/>
          </w:tcPr>
          <w:p w14:paraId="77CD25FE" w14:textId="77777777" w:rsidR="00087BB5" w:rsidRPr="009F0271" w:rsidRDefault="00087BB5" w:rsidP="00026BB3">
            <w:pPr>
              <w:pStyle w:val="TableBody"/>
            </w:pPr>
          </w:p>
        </w:tc>
        <w:tc>
          <w:tcPr>
            <w:tcW w:w="4860" w:type="dxa"/>
          </w:tcPr>
          <w:p w14:paraId="14378261" w14:textId="77777777" w:rsidR="00087BB5" w:rsidRPr="009F0271" w:rsidRDefault="00087BB5" w:rsidP="00026BB3">
            <w:pPr>
              <w:pStyle w:val="TableBody"/>
            </w:pPr>
          </w:p>
        </w:tc>
        <w:tc>
          <w:tcPr>
            <w:tcW w:w="1530" w:type="dxa"/>
          </w:tcPr>
          <w:p w14:paraId="30917584" w14:textId="77777777" w:rsidR="00087BB5" w:rsidRPr="009F0271" w:rsidRDefault="00087BB5" w:rsidP="00026BB3">
            <w:pPr>
              <w:pStyle w:val="TableBody"/>
              <w:jc w:val="center"/>
            </w:pPr>
          </w:p>
        </w:tc>
      </w:tr>
      <w:tr w:rsidR="00087BB5" w14:paraId="483311EB" w14:textId="77777777" w:rsidTr="00026BB3">
        <w:tc>
          <w:tcPr>
            <w:tcW w:w="2965" w:type="dxa"/>
          </w:tcPr>
          <w:p w14:paraId="1DD23F4F" w14:textId="77777777" w:rsidR="00087BB5" w:rsidRPr="009F0271" w:rsidRDefault="00087BB5" w:rsidP="00026BB3">
            <w:pPr>
              <w:pStyle w:val="TableBody"/>
            </w:pPr>
          </w:p>
        </w:tc>
        <w:tc>
          <w:tcPr>
            <w:tcW w:w="4860" w:type="dxa"/>
          </w:tcPr>
          <w:p w14:paraId="25D381EF" w14:textId="77777777" w:rsidR="00087BB5" w:rsidRPr="009F0271" w:rsidRDefault="00087BB5" w:rsidP="00026BB3">
            <w:pPr>
              <w:pStyle w:val="TableBody"/>
            </w:pPr>
          </w:p>
        </w:tc>
        <w:tc>
          <w:tcPr>
            <w:tcW w:w="1530" w:type="dxa"/>
          </w:tcPr>
          <w:p w14:paraId="3E2C6532" w14:textId="77777777" w:rsidR="00087BB5" w:rsidRPr="009F0271" w:rsidRDefault="00087BB5" w:rsidP="00026BB3">
            <w:pPr>
              <w:pStyle w:val="TableBody"/>
              <w:jc w:val="center"/>
            </w:pPr>
          </w:p>
        </w:tc>
      </w:tr>
    </w:tbl>
    <w:p w14:paraId="6A434DA5" w14:textId="77777777" w:rsidR="00087BB5" w:rsidRDefault="00087BB5" w:rsidP="00087BB5"/>
    <w:p w14:paraId="117EB6BE" w14:textId="77777777" w:rsidR="00FA6CD0" w:rsidRDefault="00087BB5">
      <w:pPr>
        <w:spacing w:after="160" w:line="259" w:lineRule="auto"/>
        <w:rPr>
          <w:rFonts w:asciiTheme="majorHAnsi" w:hAnsiTheme="majorHAnsi" w:cstheme="majorHAnsi"/>
          <w:color w:val="417A84" w:themeColor="accent5" w:themeShade="BF"/>
          <w:sz w:val="44"/>
          <w:szCs w:val="44"/>
        </w:rPr>
      </w:pPr>
      <w:r>
        <w:br w:type="page"/>
      </w:r>
      <w:bookmarkStart w:id="2" w:name="_Toc495593169"/>
    </w:p>
    <w:sdt>
      <w:sdtPr>
        <w:rPr>
          <w:rFonts w:ascii="Calibri" w:eastAsia="Times New Roman" w:hAnsi="Calibri" w:cs="Times New Roman"/>
          <w:color w:val="3476B1" w:themeColor="accent2" w:themeShade="BF"/>
          <w:sz w:val="22"/>
          <w:szCs w:val="22"/>
        </w:rPr>
        <w:id w:val="-1345239382"/>
        <w:docPartObj>
          <w:docPartGallery w:val="Table of Contents"/>
          <w:docPartUnique/>
        </w:docPartObj>
      </w:sdtPr>
      <w:sdtEndPr>
        <w:rPr>
          <w:b/>
          <w:bCs/>
          <w:noProof/>
        </w:rPr>
      </w:sdtEndPr>
      <w:sdtContent>
        <w:p w14:paraId="45355A16" w14:textId="0105D5D6" w:rsidR="00FA6CD0" w:rsidRPr="000952D3" w:rsidRDefault="00FA6CD0">
          <w:pPr>
            <w:pStyle w:val="TOCHeading"/>
            <w:rPr>
              <w:color w:val="000000" w:themeColor="text1"/>
            </w:rPr>
          </w:pPr>
          <w:r w:rsidRPr="000952D3">
            <w:rPr>
              <w:color w:val="000000" w:themeColor="text1"/>
            </w:rPr>
            <w:t>Contents</w:t>
          </w:r>
        </w:p>
        <w:p w14:paraId="10E61D14" w14:textId="26DB0BE4" w:rsidR="009A4BAD" w:rsidRDefault="00FA6CD0">
          <w:pPr>
            <w:pStyle w:val="TOC1"/>
            <w:rPr>
              <w:rFonts w:asciiTheme="minorHAnsi" w:eastAsiaTheme="minorEastAsia" w:hAnsiTheme="minorHAnsi" w:cstheme="minorBidi"/>
              <w:noProof/>
              <w:color w:val="auto"/>
            </w:rPr>
          </w:pPr>
          <w:r w:rsidRPr="000952D3">
            <w:rPr>
              <w:color w:val="000000" w:themeColor="text1"/>
            </w:rPr>
            <w:fldChar w:fldCharType="begin"/>
          </w:r>
          <w:r w:rsidRPr="000952D3">
            <w:rPr>
              <w:color w:val="000000" w:themeColor="text1"/>
            </w:rPr>
            <w:instrText xml:space="preserve"> TOC \o "1-3" \h \z \u </w:instrText>
          </w:r>
          <w:r w:rsidRPr="000952D3">
            <w:rPr>
              <w:color w:val="000000" w:themeColor="text1"/>
            </w:rPr>
            <w:fldChar w:fldCharType="separate"/>
          </w:r>
          <w:hyperlink r:id="rId12" w:anchor="_Toc123830130" w:history="1">
            <w:r w:rsidR="009A4BAD" w:rsidRPr="00553DC2">
              <w:rPr>
                <w:rStyle w:val="Hyperlink"/>
                <w:noProof/>
              </w:rPr>
              <w:t>An Incident's priority is usually determined by assessing its impact and urgency: 'Urgency' is a measure how quickly a resolution of the Incident is required. 'Impact' is measure of the extent of the Incident and of the potential damage caused by the Incident before it can be resolved.</w:t>
            </w:r>
            <w:r w:rsidR="009A4BAD">
              <w:rPr>
                <w:noProof/>
                <w:webHidden/>
              </w:rPr>
              <w:tab/>
            </w:r>
            <w:r w:rsidR="009A4BAD">
              <w:rPr>
                <w:noProof/>
                <w:webHidden/>
              </w:rPr>
              <w:fldChar w:fldCharType="begin"/>
            </w:r>
            <w:r w:rsidR="009A4BAD">
              <w:rPr>
                <w:noProof/>
                <w:webHidden/>
              </w:rPr>
              <w:instrText xml:space="preserve"> PAGEREF _Toc123830130 \h </w:instrText>
            </w:r>
            <w:r w:rsidR="009A4BAD">
              <w:rPr>
                <w:noProof/>
                <w:webHidden/>
              </w:rPr>
            </w:r>
            <w:r w:rsidR="009A4BAD">
              <w:rPr>
                <w:noProof/>
                <w:webHidden/>
              </w:rPr>
              <w:fldChar w:fldCharType="separate"/>
            </w:r>
            <w:r w:rsidR="009A4BAD">
              <w:rPr>
                <w:noProof/>
                <w:webHidden/>
              </w:rPr>
              <w:t>0</w:t>
            </w:r>
            <w:r w:rsidR="009A4BAD">
              <w:rPr>
                <w:noProof/>
                <w:webHidden/>
              </w:rPr>
              <w:fldChar w:fldCharType="end"/>
            </w:r>
          </w:hyperlink>
        </w:p>
        <w:p w14:paraId="66F63A17" w14:textId="48642D2A" w:rsidR="009A4BAD" w:rsidRDefault="009A4BAD">
          <w:pPr>
            <w:pStyle w:val="TOC1"/>
            <w:rPr>
              <w:rFonts w:asciiTheme="minorHAnsi" w:eastAsiaTheme="minorEastAsia" w:hAnsiTheme="minorHAnsi" w:cstheme="minorBidi"/>
              <w:noProof/>
              <w:color w:val="auto"/>
            </w:rPr>
          </w:pPr>
          <w:hyperlink w:anchor="_Toc123830131" w:history="1">
            <w:r w:rsidRPr="00553DC2">
              <w:rPr>
                <w:rStyle w:val="Hyperlink"/>
                <w:noProof/>
              </w:rPr>
              <w:t>1</w:t>
            </w:r>
            <w:r>
              <w:rPr>
                <w:rFonts w:asciiTheme="minorHAnsi" w:eastAsiaTheme="minorEastAsia" w:hAnsiTheme="minorHAnsi" w:cstheme="minorBidi"/>
                <w:noProof/>
                <w:color w:val="auto"/>
              </w:rPr>
              <w:tab/>
            </w:r>
            <w:r w:rsidRPr="00553DC2">
              <w:rPr>
                <w:rStyle w:val="Hyperlink"/>
                <w:noProof/>
              </w:rPr>
              <w:t>About Incident Priority</w:t>
            </w:r>
            <w:r>
              <w:rPr>
                <w:noProof/>
                <w:webHidden/>
              </w:rPr>
              <w:tab/>
            </w:r>
            <w:r>
              <w:rPr>
                <w:noProof/>
                <w:webHidden/>
              </w:rPr>
              <w:fldChar w:fldCharType="begin"/>
            </w:r>
            <w:r>
              <w:rPr>
                <w:noProof/>
                <w:webHidden/>
              </w:rPr>
              <w:instrText xml:space="preserve"> PAGEREF _Toc123830131 \h </w:instrText>
            </w:r>
            <w:r>
              <w:rPr>
                <w:noProof/>
                <w:webHidden/>
              </w:rPr>
            </w:r>
            <w:r>
              <w:rPr>
                <w:noProof/>
                <w:webHidden/>
              </w:rPr>
              <w:fldChar w:fldCharType="separate"/>
            </w:r>
            <w:r>
              <w:rPr>
                <w:noProof/>
                <w:webHidden/>
              </w:rPr>
              <w:t>4</w:t>
            </w:r>
            <w:r>
              <w:rPr>
                <w:noProof/>
                <w:webHidden/>
              </w:rPr>
              <w:fldChar w:fldCharType="end"/>
            </w:r>
          </w:hyperlink>
        </w:p>
        <w:p w14:paraId="0F1F7C8B" w14:textId="05EE2E9C" w:rsidR="009A4BAD" w:rsidRDefault="009A4BAD">
          <w:pPr>
            <w:pStyle w:val="TOC2"/>
            <w:rPr>
              <w:rFonts w:asciiTheme="minorHAnsi" w:eastAsiaTheme="minorEastAsia" w:hAnsiTheme="minorHAnsi" w:cstheme="minorBidi"/>
              <w:noProof/>
              <w:color w:val="auto"/>
            </w:rPr>
          </w:pPr>
          <w:hyperlink w:anchor="_Toc123830132" w:history="1">
            <w:r w:rsidRPr="00553DC2">
              <w:rPr>
                <w:rStyle w:val="Hyperlink"/>
                <w:noProof/>
                <w:lang w:val="en"/>
              </w:rPr>
              <w:t>1.1</w:t>
            </w:r>
            <w:r>
              <w:rPr>
                <w:rFonts w:asciiTheme="minorHAnsi" w:eastAsiaTheme="minorEastAsia" w:hAnsiTheme="minorHAnsi" w:cstheme="minorBidi"/>
                <w:noProof/>
                <w:color w:val="auto"/>
              </w:rPr>
              <w:tab/>
            </w:r>
            <w:r w:rsidRPr="00553DC2">
              <w:rPr>
                <w:rStyle w:val="Hyperlink"/>
                <w:noProof/>
                <w:lang w:val="en"/>
              </w:rPr>
              <w:t xml:space="preserve">Incident </w:t>
            </w:r>
            <w:r w:rsidRPr="00553DC2">
              <w:rPr>
                <w:rStyle w:val="Hyperlink"/>
                <w:noProof/>
              </w:rPr>
              <w:t>Urgency</w:t>
            </w:r>
            <w:r w:rsidRPr="00553DC2">
              <w:rPr>
                <w:rStyle w:val="Hyperlink"/>
                <w:noProof/>
                <w:lang w:val="en"/>
              </w:rPr>
              <w:t xml:space="preserve"> (Categories of Urgency)</w:t>
            </w:r>
            <w:r>
              <w:rPr>
                <w:noProof/>
                <w:webHidden/>
              </w:rPr>
              <w:tab/>
            </w:r>
            <w:r>
              <w:rPr>
                <w:noProof/>
                <w:webHidden/>
              </w:rPr>
              <w:fldChar w:fldCharType="begin"/>
            </w:r>
            <w:r>
              <w:rPr>
                <w:noProof/>
                <w:webHidden/>
              </w:rPr>
              <w:instrText xml:space="preserve"> PAGEREF _Toc123830132 \h </w:instrText>
            </w:r>
            <w:r>
              <w:rPr>
                <w:noProof/>
                <w:webHidden/>
              </w:rPr>
            </w:r>
            <w:r>
              <w:rPr>
                <w:noProof/>
                <w:webHidden/>
              </w:rPr>
              <w:fldChar w:fldCharType="separate"/>
            </w:r>
            <w:r>
              <w:rPr>
                <w:noProof/>
                <w:webHidden/>
              </w:rPr>
              <w:t>4</w:t>
            </w:r>
            <w:r>
              <w:rPr>
                <w:noProof/>
                <w:webHidden/>
              </w:rPr>
              <w:fldChar w:fldCharType="end"/>
            </w:r>
          </w:hyperlink>
        </w:p>
        <w:p w14:paraId="45F9A175" w14:textId="4F919D35" w:rsidR="009A4BAD" w:rsidRDefault="009A4BAD">
          <w:pPr>
            <w:pStyle w:val="TOC2"/>
            <w:rPr>
              <w:rFonts w:asciiTheme="minorHAnsi" w:eastAsiaTheme="minorEastAsia" w:hAnsiTheme="minorHAnsi" w:cstheme="minorBidi"/>
              <w:noProof/>
              <w:color w:val="auto"/>
            </w:rPr>
          </w:pPr>
          <w:hyperlink w:anchor="_Toc123830133" w:history="1">
            <w:r w:rsidRPr="00553DC2">
              <w:rPr>
                <w:rStyle w:val="Hyperlink"/>
                <w:noProof/>
                <w:lang w:val="en"/>
              </w:rPr>
              <w:t>1.2</w:t>
            </w:r>
            <w:r>
              <w:rPr>
                <w:rFonts w:asciiTheme="minorHAnsi" w:eastAsiaTheme="minorEastAsia" w:hAnsiTheme="minorHAnsi" w:cstheme="minorBidi"/>
                <w:noProof/>
                <w:color w:val="auto"/>
              </w:rPr>
              <w:tab/>
            </w:r>
            <w:r w:rsidRPr="00553DC2">
              <w:rPr>
                <w:rStyle w:val="Hyperlink"/>
                <w:noProof/>
                <w:lang w:val="en"/>
              </w:rPr>
              <w:t>Incident Impact (Categories of Impact)</w:t>
            </w:r>
            <w:r>
              <w:rPr>
                <w:noProof/>
                <w:webHidden/>
              </w:rPr>
              <w:tab/>
            </w:r>
            <w:r>
              <w:rPr>
                <w:noProof/>
                <w:webHidden/>
              </w:rPr>
              <w:fldChar w:fldCharType="begin"/>
            </w:r>
            <w:r>
              <w:rPr>
                <w:noProof/>
                <w:webHidden/>
              </w:rPr>
              <w:instrText xml:space="preserve"> PAGEREF _Toc123830133 \h </w:instrText>
            </w:r>
            <w:r>
              <w:rPr>
                <w:noProof/>
                <w:webHidden/>
              </w:rPr>
            </w:r>
            <w:r>
              <w:rPr>
                <w:noProof/>
                <w:webHidden/>
              </w:rPr>
              <w:fldChar w:fldCharType="separate"/>
            </w:r>
            <w:r>
              <w:rPr>
                <w:noProof/>
                <w:webHidden/>
              </w:rPr>
              <w:t>4</w:t>
            </w:r>
            <w:r>
              <w:rPr>
                <w:noProof/>
                <w:webHidden/>
              </w:rPr>
              <w:fldChar w:fldCharType="end"/>
            </w:r>
          </w:hyperlink>
        </w:p>
        <w:p w14:paraId="14B3F1DA" w14:textId="2DABEB2B" w:rsidR="009A4BAD" w:rsidRDefault="009A4BAD">
          <w:pPr>
            <w:pStyle w:val="TOC2"/>
            <w:rPr>
              <w:rFonts w:asciiTheme="minorHAnsi" w:eastAsiaTheme="minorEastAsia" w:hAnsiTheme="minorHAnsi" w:cstheme="minorBidi"/>
              <w:noProof/>
              <w:color w:val="auto"/>
            </w:rPr>
          </w:pPr>
          <w:hyperlink w:anchor="_Toc123830134" w:history="1">
            <w:r w:rsidRPr="00553DC2">
              <w:rPr>
                <w:rStyle w:val="Hyperlink"/>
                <w:noProof/>
                <w:lang w:val="en"/>
              </w:rPr>
              <w:t>1.3</w:t>
            </w:r>
            <w:r>
              <w:rPr>
                <w:rFonts w:asciiTheme="minorHAnsi" w:eastAsiaTheme="minorEastAsia" w:hAnsiTheme="minorHAnsi" w:cstheme="minorBidi"/>
                <w:noProof/>
                <w:color w:val="auto"/>
              </w:rPr>
              <w:tab/>
            </w:r>
            <w:r w:rsidRPr="00553DC2">
              <w:rPr>
                <w:rStyle w:val="Hyperlink"/>
                <w:noProof/>
                <w:lang w:val="en"/>
              </w:rPr>
              <w:t>Incident Priority Classes</w:t>
            </w:r>
            <w:r>
              <w:rPr>
                <w:noProof/>
                <w:webHidden/>
              </w:rPr>
              <w:tab/>
            </w:r>
            <w:r>
              <w:rPr>
                <w:noProof/>
                <w:webHidden/>
              </w:rPr>
              <w:fldChar w:fldCharType="begin"/>
            </w:r>
            <w:r>
              <w:rPr>
                <w:noProof/>
                <w:webHidden/>
              </w:rPr>
              <w:instrText xml:space="preserve"> PAGEREF _Toc123830134 \h </w:instrText>
            </w:r>
            <w:r>
              <w:rPr>
                <w:noProof/>
                <w:webHidden/>
              </w:rPr>
            </w:r>
            <w:r>
              <w:rPr>
                <w:noProof/>
                <w:webHidden/>
              </w:rPr>
              <w:fldChar w:fldCharType="separate"/>
            </w:r>
            <w:r>
              <w:rPr>
                <w:noProof/>
                <w:webHidden/>
              </w:rPr>
              <w:t>5</w:t>
            </w:r>
            <w:r>
              <w:rPr>
                <w:noProof/>
                <w:webHidden/>
              </w:rPr>
              <w:fldChar w:fldCharType="end"/>
            </w:r>
          </w:hyperlink>
        </w:p>
        <w:p w14:paraId="565204B2" w14:textId="33B7C9BB" w:rsidR="009A4BAD" w:rsidRDefault="009A4BAD">
          <w:pPr>
            <w:pStyle w:val="TOC3"/>
            <w:tabs>
              <w:tab w:val="left" w:pos="1320"/>
              <w:tab w:val="right" w:leader="dot" w:pos="9350"/>
            </w:tabs>
            <w:rPr>
              <w:rFonts w:asciiTheme="minorHAnsi" w:eastAsiaTheme="minorEastAsia" w:hAnsiTheme="minorHAnsi" w:cstheme="minorBidi"/>
              <w:noProof/>
              <w:color w:val="auto"/>
            </w:rPr>
          </w:pPr>
          <w:hyperlink w:anchor="_Toc123830135" w:history="1">
            <w:r w:rsidRPr="00553DC2">
              <w:rPr>
                <w:rStyle w:val="Hyperlink"/>
                <w:noProof/>
                <w:lang w:val="en"/>
              </w:rPr>
              <w:t>1.3.1</w:t>
            </w:r>
            <w:r>
              <w:rPr>
                <w:rFonts w:asciiTheme="minorHAnsi" w:eastAsiaTheme="minorEastAsia" w:hAnsiTheme="minorHAnsi" w:cstheme="minorBidi"/>
                <w:noProof/>
                <w:color w:val="auto"/>
              </w:rPr>
              <w:tab/>
            </w:r>
            <w:r w:rsidRPr="00553DC2">
              <w:rPr>
                <w:rStyle w:val="Hyperlink"/>
                <w:noProof/>
                <w:lang w:val="en"/>
              </w:rPr>
              <w:t>Incident Priority Matrix</w:t>
            </w:r>
            <w:r>
              <w:rPr>
                <w:noProof/>
                <w:webHidden/>
              </w:rPr>
              <w:tab/>
            </w:r>
            <w:r>
              <w:rPr>
                <w:noProof/>
                <w:webHidden/>
              </w:rPr>
              <w:fldChar w:fldCharType="begin"/>
            </w:r>
            <w:r>
              <w:rPr>
                <w:noProof/>
                <w:webHidden/>
              </w:rPr>
              <w:instrText xml:space="preserve"> PAGEREF _Toc123830135 \h </w:instrText>
            </w:r>
            <w:r>
              <w:rPr>
                <w:noProof/>
                <w:webHidden/>
              </w:rPr>
            </w:r>
            <w:r>
              <w:rPr>
                <w:noProof/>
                <w:webHidden/>
              </w:rPr>
              <w:fldChar w:fldCharType="separate"/>
            </w:r>
            <w:r>
              <w:rPr>
                <w:noProof/>
                <w:webHidden/>
              </w:rPr>
              <w:t>5</w:t>
            </w:r>
            <w:r>
              <w:rPr>
                <w:noProof/>
                <w:webHidden/>
              </w:rPr>
              <w:fldChar w:fldCharType="end"/>
            </w:r>
          </w:hyperlink>
        </w:p>
        <w:p w14:paraId="238B0BF7" w14:textId="1E81FE63" w:rsidR="009A4BAD" w:rsidRDefault="009A4BAD">
          <w:pPr>
            <w:pStyle w:val="TOC2"/>
            <w:rPr>
              <w:rFonts w:asciiTheme="minorHAnsi" w:eastAsiaTheme="minorEastAsia" w:hAnsiTheme="minorHAnsi" w:cstheme="minorBidi"/>
              <w:noProof/>
              <w:color w:val="auto"/>
            </w:rPr>
          </w:pPr>
          <w:hyperlink w:anchor="_Toc123830136" w:history="1">
            <w:r w:rsidRPr="00553DC2">
              <w:rPr>
                <w:rStyle w:val="Hyperlink"/>
                <w:noProof/>
                <w:lang w:val="en"/>
              </w:rPr>
              <w:t>1.4</w:t>
            </w:r>
            <w:r>
              <w:rPr>
                <w:rFonts w:asciiTheme="minorHAnsi" w:eastAsiaTheme="minorEastAsia" w:hAnsiTheme="minorHAnsi" w:cstheme="minorBidi"/>
                <w:noProof/>
                <w:color w:val="auto"/>
              </w:rPr>
              <w:tab/>
            </w:r>
            <w:r w:rsidRPr="00553DC2">
              <w:rPr>
                <w:rStyle w:val="Hyperlink"/>
                <w:noProof/>
                <w:lang w:val="en"/>
              </w:rPr>
              <w:t>Circumstances that warrant the Incident to be treated as a Major Incident</w:t>
            </w:r>
            <w:r>
              <w:rPr>
                <w:noProof/>
                <w:webHidden/>
              </w:rPr>
              <w:tab/>
            </w:r>
            <w:r>
              <w:rPr>
                <w:noProof/>
                <w:webHidden/>
              </w:rPr>
              <w:fldChar w:fldCharType="begin"/>
            </w:r>
            <w:r>
              <w:rPr>
                <w:noProof/>
                <w:webHidden/>
              </w:rPr>
              <w:instrText xml:space="preserve"> PAGEREF _Toc123830136 \h </w:instrText>
            </w:r>
            <w:r>
              <w:rPr>
                <w:noProof/>
                <w:webHidden/>
              </w:rPr>
            </w:r>
            <w:r>
              <w:rPr>
                <w:noProof/>
                <w:webHidden/>
              </w:rPr>
              <w:fldChar w:fldCharType="separate"/>
            </w:r>
            <w:r>
              <w:rPr>
                <w:noProof/>
                <w:webHidden/>
              </w:rPr>
              <w:t>6</w:t>
            </w:r>
            <w:r>
              <w:rPr>
                <w:noProof/>
                <w:webHidden/>
              </w:rPr>
              <w:fldChar w:fldCharType="end"/>
            </w:r>
          </w:hyperlink>
        </w:p>
        <w:p w14:paraId="2856BA67" w14:textId="6EB8F0F1" w:rsidR="009A4BAD" w:rsidRDefault="009A4BAD">
          <w:pPr>
            <w:pStyle w:val="TOC3"/>
            <w:tabs>
              <w:tab w:val="left" w:pos="1320"/>
              <w:tab w:val="right" w:leader="dot" w:pos="9350"/>
            </w:tabs>
            <w:rPr>
              <w:rFonts w:asciiTheme="minorHAnsi" w:eastAsiaTheme="minorEastAsia" w:hAnsiTheme="minorHAnsi" w:cstheme="minorBidi"/>
              <w:noProof/>
              <w:color w:val="auto"/>
            </w:rPr>
          </w:pPr>
          <w:hyperlink w:anchor="_Toc123830137" w:history="1">
            <w:r w:rsidRPr="00553DC2">
              <w:rPr>
                <w:rStyle w:val="Hyperlink"/>
                <w:noProof/>
                <w:lang w:val="en"/>
              </w:rPr>
              <w:t>1.4.1</w:t>
            </w:r>
            <w:r>
              <w:rPr>
                <w:rFonts w:asciiTheme="minorHAnsi" w:eastAsiaTheme="minorEastAsia" w:hAnsiTheme="minorHAnsi" w:cstheme="minorBidi"/>
                <w:noProof/>
                <w:color w:val="auto"/>
              </w:rPr>
              <w:tab/>
            </w:r>
            <w:r w:rsidRPr="00553DC2">
              <w:rPr>
                <w:rStyle w:val="Hyperlink"/>
                <w:noProof/>
                <w:lang w:val="en"/>
              </w:rPr>
              <w:t>Indicators</w:t>
            </w:r>
            <w:r>
              <w:rPr>
                <w:noProof/>
                <w:webHidden/>
              </w:rPr>
              <w:tab/>
            </w:r>
            <w:r>
              <w:rPr>
                <w:noProof/>
                <w:webHidden/>
              </w:rPr>
              <w:fldChar w:fldCharType="begin"/>
            </w:r>
            <w:r>
              <w:rPr>
                <w:noProof/>
                <w:webHidden/>
              </w:rPr>
              <w:instrText xml:space="preserve"> PAGEREF _Toc123830137 \h </w:instrText>
            </w:r>
            <w:r>
              <w:rPr>
                <w:noProof/>
                <w:webHidden/>
              </w:rPr>
            </w:r>
            <w:r>
              <w:rPr>
                <w:noProof/>
                <w:webHidden/>
              </w:rPr>
              <w:fldChar w:fldCharType="separate"/>
            </w:r>
            <w:r>
              <w:rPr>
                <w:noProof/>
                <w:webHidden/>
              </w:rPr>
              <w:t>6</w:t>
            </w:r>
            <w:r>
              <w:rPr>
                <w:noProof/>
                <w:webHidden/>
              </w:rPr>
              <w:fldChar w:fldCharType="end"/>
            </w:r>
          </w:hyperlink>
        </w:p>
        <w:p w14:paraId="2239D9B0" w14:textId="26614EB8" w:rsidR="009A4BAD" w:rsidRDefault="009A4BAD">
          <w:pPr>
            <w:pStyle w:val="TOC3"/>
            <w:tabs>
              <w:tab w:val="left" w:pos="1320"/>
              <w:tab w:val="right" w:leader="dot" w:pos="9350"/>
            </w:tabs>
            <w:rPr>
              <w:rFonts w:asciiTheme="minorHAnsi" w:eastAsiaTheme="minorEastAsia" w:hAnsiTheme="minorHAnsi" w:cstheme="minorBidi"/>
              <w:noProof/>
              <w:color w:val="auto"/>
            </w:rPr>
          </w:pPr>
          <w:hyperlink w:anchor="_Toc123830138" w:history="1">
            <w:r w:rsidRPr="00553DC2">
              <w:rPr>
                <w:rStyle w:val="Hyperlink"/>
                <w:noProof/>
                <w:lang w:val="en"/>
              </w:rPr>
              <w:t>1.4.2</w:t>
            </w:r>
            <w:r>
              <w:rPr>
                <w:rFonts w:asciiTheme="minorHAnsi" w:eastAsiaTheme="minorEastAsia" w:hAnsiTheme="minorHAnsi" w:cstheme="minorBidi"/>
                <w:noProof/>
                <w:color w:val="auto"/>
              </w:rPr>
              <w:tab/>
            </w:r>
            <w:r w:rsidRPr="00553DC2">
              <w:rPr>
                <w:rStyle w:val="Hyperlink"/>
                <w:noProof/>
                <w:lang w:val="en"/>
              </w:rPr>
              <w:t>Identifying Major Incidents</w:t>
            </w:r>
            <w:r>
              <w:rPr>
                <w:noProof/>
                <w:webHidden/>
              </w:rPr>
              <w:tab/>
            </w:r>
            <w:r>
              <w:rPr>
                <w:noProof/>
                <w:webHidden/>
              </w:rPr>
              <w:fldChar w:fldCharType="begin"/>
            </w:r>
            <w:r>
              <w:rPr>
                <w:noProof/>
                <w:webHidden/>
              </w:rPr>
              <w:instrText xml:space="preserve"> PAGEREF _Toc123830138 \h </w:instrText>
            </w:r>
            <w:r>
              <w:rPr>
                <w:noProof/>
                <w:webHidden/>
              </w:rPr>
            </w:r>
            <w:r>
              <w:rPr>
                <w:noProof/>
                <w:webHidden/>
              </w:rPr>
              <w:fldChar w:fldCharType="separate"/>
            </w:r>
            <w:r>
              <w:rPr>
                <w:noProof/>
                <w:webHidden/>
              </w:rPr>
              <w:t>7</w:t>
            </w:r>
            <w:r>
              <w:rPr>
                <w:noProof/>
                <w:webHidden/>
              </w:rPr>
              <w:fldChar w:fldCharType="end"/>
            </w:r>
          </w:hyperlink>
        </w:p>
        <w:p w14:paraId="2060E75E" w14:textId="7DF3786C" w:rsidR="009A4BAD" w:rsidRDefault="009A4BAD">
          <w:pPr>
            <w:pStyle w:val="TOC3"/>
            <w:tabs>
              <w:tab w:val="left" w:pos="1320"/>
              <w:tab w:val="right" w:leader="dot" w:pos="9350"/>
            </w:tabs>
            <w:rPr>
              <w:rFonts w:asciiTheme="minorHAnsi" w:eastAsiaTheme="minorEastAsia" w:hAnsiTheme="minorHAnsi" w:cstheme="minorBidi"/>
              <w:noProof/>
              <w:color w:val="auto"/>
            </w:rPr>
          </w:pPr>
          <w:hyperlink w:anchor="_Toc123830139" w:history="1">
            <w:r w:rsidRPr="00553DC2">
              <w:rPr>
                <w:rStyle w:val="Hyperlink"/>
                <w:noProof/>
                <w:lang w:val="en"/>
              </w:rPr>
              <w:t>1.4.3</w:t>
            </w:r>
            <w:r>
              <w:rPr>
                <w:rFonts w:asciiTheme="minorHAnsi" w:eastAsiaTheme="minorEastAsia" w:hAnsiTheme="minorHAnsi" w:cstheme="minorBidi"/>
                <w:noProof/>
                <w:color w:val="auto"/>
              </w:rPr>
              <w:tab/>
            </w:r>
            <w:r w:rsidRPr="00553DC2">
              <w:rPr>
                <w:rStyle w:val="Hyperlink"/>
                <w:noProof/>
                <w:lang w:val="en"/>
              </w:rPr>
              <w:t>Major Incidents - Key Characteristics</w:t>
            </w:r>
            <w:r>
              <w:rPr>
                <w:noProof/>
                <w:webHidden/>
              </w:rPr>
              <w:tab/>
            </w:r>
            <w:r>
              <w:rPr>
                <w:noProof/>
                <w:webHidden/>
              </w:rPr>
              <w:fldChar w:fldCharType="begin"/>
            </w:r>
            <w:r>
              <w:rPr>
                <w:noProof/>
                <w:webHidden/>
              </w:rPr>
              <w:instrText xml:space="preserve"> PAGEREF _Toc123830139 \h </w:instrText>
            </w:r>
            <w:r>
              <w:rPr>
                <w:noProof/>
                <w:webHidden/>
              </w:rPr>
            </w:r>
            <w:r>
              <w:rPr>
                <w:noProof/>
                <w:webHidden/>
              </w:rPr>
              <w:fldChar w:fldCharType="separate"/>
            </w:r>
            <w:r>
              <w:rPr>
                <w:noProof/>
                <w:webHidden/>
              </w:rPr>
              <w:t>7</w:t>
            </w:r>
            <w:r>
              <w:rPr>
                <w:noProof/>
                <w:webHidden/>
              </w:rPr>
              <w:fldChar w:fldCharType="end"/>
            </w:r>
          </w:hyperlink>
        </w:p>
        <w:p w14:paraId="4098BDFE" w14:textId="48915847" w:rsidR="009A4BAD" w:rsidRDefault="009A4BAD">
          <w:pPr>
            <w:pStyle w:val="TOC1"/>
            <w:rPr>
              <w:rFonts w:asciiTheme="minorHAnsi" w:eastAsiaTheme="minorEastAsia" w:hAnsiTheme="minorHAnsi" w:cstheme="minorBidi"/>
              <w:noProof/>
              <w:color w:val="auto"/>
            </w:rPr>
          </w:pPr>
          <w:hyperlink w:anchor="_Toc123830140" w:history="1">
            <w:r w:rsidRPr="00553DC2">
              <w:rPr>
                <w:rStyle w:val="Hyperlink"/>
                <w:i/>
                <w:iCs/>
                <w:noProof/>
              </w:rPr>
              <w:t>2</w:t>
            </w:r>
            <w:r>
              <w:rPr>
                <w:rFonts w:asciiTheme="minorHAnsi" w:eastAsiaTheme="minorEastAsia" w:hAnsiTheme="minorHAnsi" w:cstheme="minorBidi"/>
                <w:noProof/>
                <w:color w:val="auto"/>
              </w:rPr>
              <w:tab/>
            </w:r>
            <w:r w:rsidRPr="00553DC2">
              <w:rPr>
                <w:rStyle w:val="Hyperlink"/>
                <w:i/>
                <w:iCs/>
                <w:noProof/>
              </w:rPr>
              <w:t>Incident Priority Checklist</w:t>
            </w:r>
            <w:r>
              <w:rPr>
                <w:noProof/>
                <w:webHidden/>
              </w:rPr>
              <w:tab/>
            </w:r>
            <w:r>
              <w:rPr>
                <w:noProof/>
                <w:webHidden/>
              </w:rPr>
              <w:fldChar w:fldCharType="begin"/>
            </w:r>
            <w:r>
              <w:rPr>
                <w:noProof/>
                <w:webHidden/>
              </w:rPr>
              <w:instrText xml:space="preserve"> PAGEREF _Toc123830140 \h </w:instrText>
            </w:r>
            <w:r>
              <w:rPr>
                <w:noProof/>
                <w:webHidden/>
              </w:rPr>
            </w:r>
            <w:r>
              <w:rPr>
                <w:noProof/>
                <w:webHidden/>
              </w:rPr>
              <w:fldChar w:fldCharType="separate"/>
            </w:r>
            <w:r>
              <w:rPr>
                <w:noProof/>
                <w:webHidden/>
              </w:rPr>
              <w:t>9</w:t>
            </w:r>
            <w:r>
              <w:rPr>
                <w:noProof/>
                <w:webHidden/>
              </w:rPr>
              <w:fldChar w:fldCharType="end"/>
            </w:r>
          </w:hyperlink>
        </w:p>
        <w:p w14:paraId="2ACDC746" w14:textId="3EBD7FA2" w:rsidR="00FA6CD0" w:rsidRDefault="00FA6CD0">
          <w:r w:rsidRPr="000952D3">
            <w:rPr>
              <w:b/>
              <w:bCs/>
              <w:noProof/>
              <w:color w:val="000000" w:themeColor="text1"/>
            </w:rPr>
            <w:fldChar w:fldCharType="end"/>
          </w:r>
        </w:p>
      </w:sdtContent>
    </w:sdt>
    <w:p w14:paraId="5FC44A6B" w14:textId="69C04E0A" w:rsidR="00FA6CD0" w:rsidRDefault="00FA6CD0">
      <w:pPr>
        <w:spacing w:after="160" w:line="259" w:lineRule="auto"/>
        <w:rPr>
          <w:rFonts w:asciiTheme="majorHAnsi" w:hAnsiTheme="majorHAnsi" w:cstheme="majorHAnsi"/>
          <w:color w:val="417A84" w:themeColor="accent5" w:themeShade="BF"/>
          <w:sz w:val="44"/>
          <w:szCs w:val="44"/>
        </w:rPr>
      </w:pPr>
      <w:r>
        <w:br w:type="page"/>
      </w:r>
    </w:p>
    <w:p w14:paraId="50D91ADC" w14:textId="77777777" w:rsidR="009A4BAD" w:rsidRPr="00294BD0" w:rsidRDefault="009A4BAD" w:rsidP="009A4BAD">
      <w:pPr>
        <w:pStyle w:val="Heading1"/>
        <w:keepNext w:val="0"/>
      </w:pPr>
      <w:bookmarkStart w:id="3" w:name="_Toc496274770"/>
      <w:bookmarkStart w:id="4" w:name="_Toc496521279"/>
      <w:bookmarkStart w:id="5" w:name="_Toc123830131"/>
      <w:bookmarkEnd w:id="2"/>
      <w:r>
        <w:lastRenderedPageBreak/>
        <w:t>About Incident Priority</w:t>
      </w:r>
      <w:bookmarkEnd w:id="4"/>
      <w:bookmarkEnd w:id="5"/>
    </w:p>
    <w:p w14:paraId="33E83BE5" w14:textId="77777777" w:rsidR="009A4BAD" w:rsidRDefault="009A4BAD" w:rsidP="009A4BAD">
      <w:pPr>
        <w:jc w:val="both"/>
        <w:rPr>
          <w:lang w:val="en"/>
        </w:rPr>
      </w:pPr>
      <w:r>
        <w:rPr>
          <w:lang w:val="en"/>
        </w:rPr>
        <w:t xml:space="preserve">An </w:t>
      </w:r>
      <w:r>
        <w:rPr>
          <w:i/>
          <w:iCs/>
          <w:lang w:val="en"/>
        </w:rPr>
        <w:t>Incident's priority</w:t>
      </w:r>
      <w:r>
        <w:rPr>
          <w:lang w:val="en"/>
        </w:rPr>
        <w:t xml:space="preserve"> is usually determined by assessing its impact and urgency: 'Urgency' is a measure how quickly a resolution of the Incident is required. 'Impact' is measure of the extent of the Incident and of the potential damage caused by the Incident before it can be resolved.</w:t>
      </w:r>
    </w:p>
    <w:p w14:paraId="6F4E8F17" w14:textId="77777777" w:rsidR="009A4BAD" w:rsidRDefault="009A4BAD" w:rsidP="009A4BAD">
      <w:pPr>
        <w:jc w:val="both"/>
        <w:rPr>
          <w:lang w:val="en"/>
        </w:rPr>
      </w:pPr>
      <w:r>
        <w:rPr>
          <w:lang w:val="en"/>
        </w:rPr>
        <w:t xml:space="preserve">This checklist forms part of the </w:t>
      </w:r>
      <w:r w:rsidRPr="005D1011">
        <w:rPr>
          <w:b/>
          <w:i/>
          <w:lang w:val="en"/>
        </w:rPr>
        <w:t>ITIL Service Operation</w:t>
      </w:r>
    </w:p>
    <w:p w14:paraId="33D44976" w14:textId="77777777" w:rsidR="009A4BAD" w:rsidRDefault="009A4BAD" w:rsidP="009A4BAD">
      <w:pPr>
        <w:jc w:val="both"/>
      </w:pPr>
    </w:p>
    <w:p w14:paraId="7213011E" w14:textId="77777777" w:rsidR="009A4BAD" w:rsidRDefault="009A4BAD" w:rsidP="009A4BAD">
      <w:pPr>
        <w:pStyle w:val="Heading2"/>
        <w:rPr>
          <w:color w:val="auto"/>
          <w:lang w:val="en"/>
        </w:rPr>
      </w:pPr>
      <w:bookmarkStart w:id="6" w:name="_Toc496521280"/>
      <w:bookmarkStart w:id="7" w:name="_Toc123830132"/>
      <w:r>
        <w:rPr>
          <w:rStyle w:val="mw-headline"/>
          <w:lang w:val="en"/>
        </w:rPr>
        <w:t xml:space="preserve">Incident </w:t>
      </w:r>
      <w:r w:rsidRPr="001235D0">
        <w:rPr>
          <w:rStyle w:val="mw-headline"/>
        </w:rPr>
        <w:t>Urgency</w:t>
      </w:r>
      <w:r>
        <w:rPr>
          <w:rStyle w:val="mw-headline"/>
          <w:lang w:val="en"/>
        </w:rPr>
        <w:t xml:space="preserve"> (Categories of Urgency)</w:t>
      </w:r>
      <w:bookmarkEnd w:id="6"/>
      <w:bookmarkEnd w:id="7"/>
    </w:p>
    <w:p w14:paraId="5E1EC027"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This section establishes categories of urgency. The definitions must suit the type of organization, so the following table is only an example: </w:t>
      </w:r>
    </w:p>
    <w:p w14:paraId="5CBE7381" w14:textId="77777777" w:rsidR="009A4BAD" w:rsidRDefault="009A4BAD" w:rsidP="009A4BAD">
      <w:pPr>
        <w:pStyle w:val="NormalWeb"/>
        <w:rPr>
          <w:lang w:val="en"/>
        </w:rPr>
      </w:pPr>
      <w:r w:rsidRPr="001235D0">
        <w:rPr>
          <w:rFonts w:ascii="Calibri" w:hAnsi="Calibri"/>
          <w:color w:val="3476B1" w:themeColor="accent2" w:themeShade="BF"/>
          <w:sz w:val="22"/>
          <w:szCs w:val="22"/>
          <w:lang w:val="en"/>
        </w:rPr>
        <w:t>To determine the Incident's urgency, choose the highest relevant category:</w:t>
      </w:r>
      <w:r>
        <w:rPr>
          <w:lang w:val="en"/>
        </w:rPr>
        <w:t xml:space="preserve"> </w:t>
      </w:r>
    </w:p>
    <w:p w14:paraId="116205D1" w14:textId="77777777" w:rsidR="009A4BAD" w:rsidRDefault="009A4BAD" w:rsidP="009A4BAD">
      <w:pPr>
        <w:pStyle w:val="NormalWeb"/>
        <w:rPr>
          <w:lang w:val="en"/>
        </w:rPr>
      </w:pPr>
      <w:r>
        <w:rPr>
          <w:lang w:val="en"/>
        </w:rPr>
        <w:t>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360"/>
        <w:gridCol w:w="6990"/>
      </w:tblGrid>
      <w:tr w:rsidR="009A4BAD" w14:paraId="6D7F03B5" w14:textId="77777777" w:rsidTr="009B58F6">
        <w:trPr>
          <w:tblCellSpacing w:w="15" w:type="dxa"/>
        </w:trPr>
        <w:tc>
          <w:tcPr>
            <w:tcW w:w="1250" w:type="pct"/>
            <w:tcBorders>
              <w:top w:val="single" w:sz="4" w:space="0" w:color="auto"/>
              <w:left w:val="single" w:sz="4" w:space="0" w:color="auto"/>
              <w:bottom w:val="single" w:sz="4" w:space="0" w:color="auto"/>
              <w:right w:val="single" w:sz="4" w:space="0" w:color="auto"/>
            </w:tcBorders>
            <w:shd w:val="clear" w:color="auto" w:fill="FFCC66"/>
            <w:vAlign w:val="center"/>
            <w:hideMark/>
          </w:tcPr>
          <w:p w14:paraId="7885D041" w14:textId="77777777" w:rsidR="009A4BAD" w:rsidRDefault="009A4BAD" w:rsidP="009B58F6">
            <w:pPr>
              <w:jc w:val="center"/>
              <w:rPr>
                <w:b/>
                <w:bCs/>
              </w:rPr>
            </w:pPr>
            <w:r>
              <w:rPr>
                <w:b/>
                <w:bCs/>
              </w:rPr>
              <w:t xml:space="preserve">Category </w:t>
            </w:r>
          </w:p>
        </w:tc>
        <w:tc>
          <w:tcPr>
            <w:tcW w:w="3750" w:type="pct"/>
            <w:tcBorders>
              <w:top w:val="single" w:sz="4" w:space="0" w:color="auto"/>
              <w:left w:val="single" w:sz="4" w:space="0" w:color="auto"/>
              <w:bottom w:val="single" w:sz="4" w:space="0" w:color="auto"/>
              <w:right w:val="single" w:sz="4" w:space="0" w:color="auto"/>
            </w:tcBorders>
            <w:shd w:val="clear" w:color="auto" w:fill="FFFFCC"/>
            <w:vAlign w:val="center"/>
            <w:hideMark/>
          </w:tcPr>
          <w:p w14:paraId="409349B2" w14:textId="77777777" w:rsidR="009A4BAD" w:rsidRDefault="009A4BAD" w:rsidP="009B58F6">
            <w:pPr>
              <w:jc w:val="center"/>
              <w:rPr>
                <w:b/>
                <w:bCs/>
              </w:rPr>
            </w:pPr>
            <w:r>
              <w:rPr>
                <w:b/>
                <w:bCs/>
              </w:rPr>
              <w:t xml:space="preserve">Description </w:t>
            </w:r>
          </w:p>
        </w:tc>
      </w:tr>
      <w:tr w:rsidR="009A4BAD" w14:paraId="696F7663" w14:textId="77777777" w:rsidTr="009B58F6">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BE32FC" w14:textId="77777777" w:rsidR="009A4BAD" w:rsidRDefault="009A4BAD" w:rsidP="009B58F6">
            <w:r>
              <w:rPr>
                <w:b/>
                <w:bCs/>
              </w:rPr>
              <w:t>High (H)</w:t>
            </w:r>
            <w: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67B6CDAE" w14:textId="77777777" w:rsidR="009A4BAD" w:rsidRDefault="009A4BAD">
            <w:pPr>
              <w:numPr>
                <w:ilvl w:val="0"/>
                <w:numId w:val="4"/>
              </w:numPr>
              <w:spacing w:before="100" w:beforeAutospacing="1" w:after="100" w:afterAutospacing="1"/>
            </w:pPr>
            <w:r>
              <w:t>The damage caused by the Incident increases rapidly.</w:t>
            </w:r>
          </w:p>
          <w:p w14:paraId="6AFD67C5" w14:textId="77777777" w:rsidR="009A4BAD" w:rsidRDefault="009A4BAD">
            <w:pPr>
              <w:numPr>
                <w:ilvl w:val="0"/>
                <w:numId w:val="4"/>
              </w:numPr>
              <w:spacing w:before="100" w:beforeAutospacing="1" w:after="100" w:afterAutospacing="1"/>
            </w:pPr>
            <w:r>
              <w:t>Work that cannot be completed by staff is highly time sensitive.</w:t>
            </w:r>
          </w:p>
          <w:p w14:paraId="1682EF6C" w14:textId="77777777" w:rsidR="009A4BAD" w:rsidRDefault="009A4BAD">
            <w:pPr>
              <w:numPr>
                <w:ilvl w:val="0"/>
                <w:numId w:val="4"/>
              </w:numPr>
              <w:spacing w:before="100" w:beforeAutospacing="1" w:after="100" w:afterAutospacing="1"/>
            </w:pPr>
            <w:r>
              <w:t>A minor Incident can be prevented from becoming a major Incident by acting immediately.</w:t>
            </w:r>
          </w:p>
          <w:p w14:paraId="3827C9A4" w14:textId="77777777" w:rsidR="009A4BAD" w:rsidRDefault="009A4BAD">
            <w:pPr>
              <w:numPr>
                <w:ilvl w:val="0"/>
                <w:numId w:val="4"/>
              </w:numPr>
              <w:spacing w:before="100" w:beforeAutospacing="1" w:after="100" w:afterAutospacing="1"/>
            </w:pPr>
            <w:r>
              <w:t>Several users with VIP status are affected.</w:t>
            </w:r>
          </w:p>
        </w:tc>
      </w:tr>
      <w:tr w:rsidR="009A4BAD" w14:paraId="758C1B59" w14:textId="77777777" w:rsidTr="009B58F6">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41D9DB0" w14:textId="77777777" w:rsidR="009A4BAD" w:rsidRDefault="009A4BAD" w:rsidP="009B58F6">
            <w:pPr>
              <w:spacing w:after="0"/>
            </w:pPr>
            <w:r>
              <w:rPr>
                <w:b/>
                <w:bCs/>
              </w:rPr>
              <w:t>Medium (M)</w:t>
            </w:r>
            <w: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2F374E18" w14:textId="77777777" w:rsidR="009A4BAD" w:rsidRDefault="009A4BAD">
            <w:pPr>
              <w:numPr>
                <w:ilvl w:val="0"/>
                <w:numId w:val="5"/>
              </w:numPr>
              <w:spacing w:before="100" w:beforeAutospacing="1" w:after="100" w:afterAutospacing="1"/>
            </w:pPr>
            <w:r>
              <w:t>The damage caused by the Incident increases considerably over time.</w:t>
            </w:r>
          </w:p>
          <w:p w14:paraId="77BBAA95" w14:textId="77777777" w:rsidR="009A4BAD" w:rsidRDefault="009A4BAD">
            <w:pPr>
              <w:numPr>
                <w:ilvl w:val="0"/>
                <w:numId w:val="5"/>
              </w:numPr>
              <w:spacing w:before="100" w:beforeAutospacing="1" w:after="100" w:afterAutospacing="1"/>
            </w:pPr>
            <w:r>
              <w:t>A single user with VIP status is affected.</w:t>
            </w:r>
          </w:p>
        </w:tc>
      </w:tr>
      <w:tr w:rsidR="009A4BAD" w14:paraId="12C6251D" w14:textId="77777777" w:rsidTr="009B58F6">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B02240A" w14:textId="77777777" w:rsidR="009A4BAD" w:rsidRDefault="009A4BAD" w:rsidP="009B58F6">
            <w:pPr>
              <w:spacing w:after="0"/>
            </w:pPr>
            <w:r>
              <w:rPr>
                <w:b/>
                <w:bCs/>
              </w:rPr>
              <w:t>Low (L)</w:t>
            </w:r>
            <w: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C2D4D1A" w14:textId="77777777" w:rsidR="009A4BAD" w:rsidRDefault="009A4BAD">
            <w:pPr>
              <w:numPr>
                <w:ilvl w:val="0"/>
                <w:numId w:val="6"/>
              </w:numPr>
              <w:spacing w:before="100" w:beforeAutospacing="1" w:after="100" w:afterAutospacing="1"/>
            </w:pPr>
            <w:r>
              <w:t>The damage caused by the Incident only marginally increases over time.</w:t>
            </w:r>
          </w:p>
          <w:p w14:paraId="30F3C480" w14:textId="77777777" w:rsidR="009A4BAD" w:rsidRDefault="009A4BAD">
            <w:pPr>
              <w:numPr>
                <w:ilvl w:val="0"/>
                <w:numId w:val="6"/>
              </w:numPr>
              <w:spacing w:before="100" w:beforeAutospacing="1" w:after="100" w:afterAutospacing="1"/>
            </w:pPr>
            <w:r>
              <w:t>Work that cannot be completed by staff is not time sensitive.</w:t>
            </w:r>
          </w:p>
        </w:tc>
      </w:tr>
    </w:tbl>
    <w:p w14:paraId="568A8F5E" w14:textId="77777777" w:rsidR="009A4BAD" w:rsidRDefault="009A4BAD" w:rsidP="009A4BAD">
      <w:pPr>
        <w:pStyle w:val="NormalWeb"/>
        <w:rPr>
          <w:lang w:val="en"/>
        </w:rPr>
      </w:pPr>
      <w:r>
        <w:rPr>
          <w:lang w:val="en"/>
        </w:rPr>
        <w:t> </w:t>
      </w:r>
    </w:p>
    <w:p w14:paraId="1CAAEE14" w14:textId="77777777" w:rsidR="009A4BAD" w:rsidRDefault="009A4BAD" w:rsidP="009A4BAD">
      <w:pPr>
        <w:pStyle w:val="Heading2"/>
        <w:rPr>
          <w:lang w:val="en"/>
        </w:rPr>
      </w:pPr>
      <w:bookmarkStart w:id="8" w:name="_Toc496521281"/>
      <w:bookmarkStart w:id="9" w:name="_Toc123830133"/>
      <w:r>
        <w:rPr>
          <w:rStyle w:val="mw-headline"/>
          <w:lang w:val="en"/>
        </w:rPr>
        <w:t>Incident Impact (Categories of Impact)</w:t>
      </w:r>
      <w:bookmarkEnd w:id="8"/>
      <w:bookmarkEnd w:id="9"/>
    </w:p>
    <w:p w14:paraId="647C4271"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This section establishes categories of impact. The definitions must suit the type of organization, so the following table is only an example: </w:t>
      </w:r>
    </w:p>
    <w:p w14:paraId="0E0DC657"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To determine the Incident's impact, choose the highest relevant category: </w:t>
      </w:r>
    </w:p>
    <w:p w14:paraId="417EB08D" w14:textId="77777777" w:rsidR="009A4BAD" w:rsidRDefault="009A4BAD" w:rsidP="009A4BAD">
      <w:pPr>
        <w:pStyle w:val="NormalWeb"/>
        <w:rPr>
          <w:lang w:val="en"/>
        </w:rPr>
      </w:pPr>
      <w:r>
        <w:rPr>
          <w:lang w:val="en"/>
        </w:rPr>
        <w:lastRenderedPageBreak/>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60"/>
        <w:gridCol w:w="6990"/>
      </w:tblGrid>
      <w:tr w:rsidR="009A4BAD" w14:paraId="0260D9D1" w14:textId="77777777" w:rsidTr="009B58F6">
        <w:trPr>
          <w:tblCellSpacing w:w="15" w:type="dxa"/>
        </w:trPr>
        <w:tc>
          <w:tcPr>
            <w:tcW w:w="1250" w:type="pct"/>
            <w:shd w:val="clear" w:color="auto" w:fill="FFCC66"/>
            <w:vAlign w:val="center"/>
            <w:hideMark/>
          </w:tcPr>
          <w:p w14:paraId="3447ECDC" w14:textId="77777777" w:rsidR="009A4BAD" w:rsidRDefault="009A4BAD" w:rsidP="009B58F6">
            <w:pPr>
              <w:jc w:val="center"/>
              <w:rPr>
                <w:b/>
                <w:bCs/>
              </w:rPr>
            </w:pPr>
            <w:r>
              <w:rPr>
                <w:b/>
                <w:bCs/>
              </w:rPr>
              <w:t xml:space="preserve">Category </w:t>
            </w:r>
          </w:p>
        </w:tc>
        <w:tc>
          <w:tcPr>
            <w:tcW w:w="3750" w:type="pct"/>
            <w:shd w:val="clear" w:color="auto" w:fill="FFFFCC"/>
            <w:vAlign w:val="center"/>
            <w:hideMark/>
          </w:tcPr>
          <w:p w14:paraId="46569361" w14:textId="77777777" w:rsidR="009A4BAD" w:rsidRDefault="009A4BAD" w:rsidP="009B58F6">
            <w:pPr>
              <w:jc w:val="center"/>
              <w:rPr>
                <w:b/>
                <w:bCs/>
              </w:rPr>
            </w:pPr>
            <w:r>
              <w:rPr>
                <w:b/>
                <w:bCs/>
              </w:rPr>
              <w:t xml:space="preserve">Description </w:t>
            </w:r>
          </w:p>
        </w:tc>
      </w:tr>
      <w:tr w:rsidR="009A4BAD" w14:paraId="2DFB0D2E" w14:textId="77777777" w:rsidTr="009B58F6">
        <w:trPr>
          <w:tblCellSpacing w:w="15" w:type="dxa"/>
        </w:trPr>
        <w:tc>
          <w:tcPr>
            <w:tcW w:w="0" w:type="auto"/>
            <w:shd w:val="clear" w:color="auto" w:fill="FFFFFF"/>
            <w:hideMark/>
          </w:tcPr>
          <w:p w14:paraId="5890D7C7" w14:textId="77777777" w:rsidR="009A4BAD" w:rsidRDefault="009A4BAD" w:rsidP="009B58F6">
            <w:r>
              <w:rPr>
                <w:b/>
                <w:bCs/>
              </w:rPr>
              <w:t>High (H)</w:t>
            </w:r>
            <w:r>
              <w:t xml:space="preserve"> </w:t>
            </w:r>
          </w:p>
        </w:tc>
        <w:tc>
          <w:tcPr>
            <w:tcW w:w="0" w:type="auto"/>
            <w:shd w:val="clear" w:color="auto" w:fill="FFFFFF"/>
            <w:vAlign w:val="center"/>
            <w:hideMark/>
          </w:tcPr>
          <w:p w14:paraId="47B2D79E" w14:textId="77777777" w:rsidR="009A4BAD" w:rsidRDefault="009A4BAD">
            <w:pPr>
              <w:numPr>
                <w:ilvl w:val="0"/>
                <w:numId w:val="7"/>
              </w:numPr>
              <w:spacing w:before="100" w:beforeAutospacing="1" w:after="100" w:afterAutospacing="1"/>
            </w:pPr>
            <w:r>
              <w:t>A large number of staff are affected and/or not able to do their job.</w:t>
            </w:r>
          </w:p>
          <w:p w14:paraId="3306AF93" w14:textId="77777777" w:rsidR="009A4BAD" w:rsidRDefault="009A4BAD">
            <w:pPr>
              <w:numPr>
                <w:ilvl w:val="0"/>
                <w:numId w:val="7"/>
              </w:numPr>
              <w:spacing w:before="100" w:beforeAutospacing="1" w:after="100" w:afterAutospacing="1"/>
            </w:pPr>
            <w:r>
              <w:t>A large number of customers are affected and/or acutely disadvantaged in some way.</w:t>
            </w:r>
          </w:p>
          <w:p w14:paraId="228A78D0" w14:textId="77777777" w:rsidR="009A4BAD" w:rsidRDefault="009A4BAD">
            <w:pPr>
              <w:numPr>
                <w:ilvl w:val="0"/>
                <w:numId w:val="7"/>
              </w:numPr>
              <w:spacing w:before="100" w:beforeAutospacing="1" w:after="100" w:afterAutospacing="1"/>
            </w:pPr>
            <w:r>
              <w:t>The financial impact of the Incident is (for example) likely to exceed $10,000.</w:t>
            </w:r>
          </w:p>
          <w:p w14:paraId="3549984F" w14:textId="77777777" w:rsidR="009A4BAD" w:rsidRDefault="009A4BAD">
            <w:pPr>
              <w:numPr>
                <w:ilvl w:val="0"/>
                <w:numId w:val="7"/>
              </w:numPr>
              <w:spacing w:before="100" w:beforeAutospacing="1" w:after="100" w:afterAutospacing="1"/>
            </w:pPr>
            <w:r>
              <w:t>The damage to the reputation of the business is likely to be high.</w:t>
            </w:r>
          </w:p>
          <w:p w14:paraId="6364D2E2" w14:textId="77777777" w:rsidR="009A4BAD" w:rsidRDefault="009A4BAD">
            <w:pPr>
              <w:numPr>
                <w:ilvl w:val="0"/>
                <w:numId w:val="7"/>
              </w:numPr>
              <w:spacing w:before="100" w:beforeAutospacing="1" w:after="100" w:afterAutospacing="1"/>
            </w:pPr>
            <w:r>
              <w:t>Someone has been injured.</w:t>
            </w:r>
          </w:p>
        </w:tc>
      </w:tr>
      <w:tr w:rsidR="009A4BAD" w14:paraId="47479FF3" w14:textId="77777777" w:rsidTr="009B58F6">
        <w:trPr>
          <w:tblCellSpacing w:w="15" w:type="dxa"/>
        </w:trPr>
        <w:tc>
          <w:tcPr>
            <w:tcW w:w="0" w:type="auto"/>
            <w:shd w:val="clear" w:color="auto" w:fill="FFFFFF"/>
            <w:hideMark/>
          </w:tcPr>
          <w:p w14:paraId="133578D4" w14:textId="77777777" w:rsidR="009A4BAD" w:rsidRDefault="009A4BAD" w:rsidP="009B58F6">
            <w:pPr>
              <w:spacing w:after="0"/>
            </w:pPr>
            <w:r>
              <w:rPr>
                <w:b/>
                <w:bCs/>
              </w:rPr>
              <w:t>Medium (M)</w:t>
            </w:r>
            <w:r>
              <w:t xml:space="preserve"> </w:t>
            </w:r>
          </w:p>
        </w:tc>
        <w:tc>
          <w:tcPr>
            <w:tcW w:w="0" w:type="auto"/>
            <w:shd w:val="clear" w:color="auto" w:fill="FFFFFF"/>
            <w:vAlign w:val="center"/>
            <w:hideMark/>
          </w:tcPr>
          <w:p w14:paraId="05690BB3" w14:textId="77777777" w:rsidR="009A4BAD" w:rsidRDefault="009A4BAD">
            <w:pPr>
              <w:numPr>
                <w:ilvl w:val="0"/>
                <w:numId w:val="3"/>
              </w:numPr>
              <w:spacing w:before="100" w:beforeAutospacing="1" w:after="100" w:afterAutospacing="1"/>
            </w:pPr>
            <w:r>
              <w:t>A moderate number of staff are affected and/or not able to do their job properly.</w:t>
            </w:r>
          </w:p>
          <w:p w14:paraId="29F28BB9" w14:textId="77777777" w:rsidR="009A4BAD" w:rsidRDefault="009A4BAD">
            <w:pPr>
              <w:numPr>
                <w:ilvl w:val="0"/>
                <w:numId w:val="3"/>
              </w:numPr>
              <w:spacing w:before="100" w:beforeAutospacing="1" w:after="100" w:afterAutospacing="1"/>
            </w:pPr>
            <w:r>
              <w:t>A moderate number of customers are affected and/or inconvenienced in some way.</w:t>
            </w:r>
          </w:p>
          <w:p w14:paraId="58E70CCD" w14:textId="77777777" w:rsidR="009A4BAD" w:rsidRDefault="009A4BAD">
            <w:pPr>
              <w:numPr>
                <w:ilvl w:val="0"/>
                <w:numId w:val="3"/>
              </w:numPr>
              <w:spacing w:before="100" w:beforeAutospacing="1" w:after="100" w:afterAutospacing="1"/>
            </w:pPr>
            <w:r>
              <w:t>The financial impact of the Incident is (for example) likely to exceed $1,000 but will not be more than $10,000.</w:t>
            </w:r>
          </w:p>
          <w:p w14:paraId="32E2F116" w14:textId="77777777" w:rsidR="009A4BAD" w:rsidRDefault="009A4BAD">
            <w:pPr>
              <w:numPr>
                <w:ilvl w:val="0"/>
                <w:numId w:val="3"/>
              </w:numPr>
              <w:spacing w:before="100" w:beforeAutospacing="1" w:after="100" w:afterAutospacing="1"/>
            </w:pPr>
            <w:r>
              <w:t>The damage to the reputation of the business is likely to be moderate.</w:t>
            </w:r>
          </w:p>
        </w:tc>
      </w:tr>
      <w:tr w:rsidR="009A4BAD" w14:paraId="5F5C681F" w14:textId="77777777" w:rsidTr="009B58F6">
        <w:trPr>
          <w:tblCellSpacing w:w="15" w:type="dxa"/>
        </w:trPr>
        <w:tc>
          <w:tcPr>
            <w:tcW w:w="0" w:type="auto"/>
            <w:shd w:val="clear" w:color="auto" w:fill="FFFFFF"/>
            <w:hideMark/>
          </w:tcPr>
          <w:p w14:paraId="21D007A5" w14:textId="77777777" w:rsidR="009A4BAD" w:rsidRDefault="009A4BAD" w:rsidP="009B58F6">
            <w:pPr>
              <w:spacing w:after="0"/>
            </w:pPr>
            <w:r>
              <w:rPr>
                <w:b/>
                <w:bCs/>
              </w:rPr>
              <w:t>Low (L)</w:t>
            </w:r>
            <w:r>
              <w:t xml:space="preserve"> </w:t>
            </w:r>
          </w:p>
        </w:tc>
        <w:tc>
          <w:tcPr>
            <w:tcW w:w="0" w:type="auto"/>
            <w:shd w:val="clear" w:color="auto" w:fill="FFFFFF"/>
            <w:vAlign w:val="center"/>
            <w:hideMark/>
          </w:tcPr>
          <w:p w14:paraId="44C1FAAA" w14:textId="77777777" w:rsidR="009A4BAD" w:rsidRDefault="009A4BAD">
            <w:pPr>
              <w:numPr>
                <w:ilvl w:val="0"/>
                <w:numId w:val="8"/>
              </w:numPr>
              <w:spacing w:before="100" w:beforeAutospacing="1" w:after="100" w:afterAutospacing="1"/>
            </w:pPr>
            <w:r>
              <w:t>A minimal number of staff are affected and/or able to deliver an acceptable service but this requires extra effort.</w:t>
            </w:r>
          </w:p>
          <w:p w14:paraId="60BA2EA9" w14:textId="77777777" w:rsidR="009A4BAD" w:rsidRDefault="009A4BAD">
            <w:pPr>
              <w:numPr>
                <w:ilvl w:val="0"/>
                <w:numId w:val="8"/>
              </w:numPr>
              <w:spacing w:before="100" w:beforeAutospacing="1" w:after="100" w:afterAutospacing="1"/>
            </w:pPr>
            <w:r>
              <w:t>A minimal number of customers are affected and/or inconvenienced but not in a significant way.</w:t>
            </w:r>
          </w:p>
          <w:p w14:paraId="619D009B" w14:textId="77777777" w:rsidR="009A4BAD" w:rsidRDefault="009A4BAD">
            <w:pPr>
              <w:numPr>
                <w:ilvl w:val="0"/>
                <w:numId w:val="8"/>
              </w:numPr>
              <w:spacing w:before="100" w:beforeAutospacing="1" w:after="100" w:afterAutospacing="1"/>
            </w:pPr>
            <w:r>
              <w:t>The financial impact of the Incident is (for example) likely to be less than $1,000.</w:t>
            </w:r>
          </w:p>
          <w:p w14:paraId="5F2D13C5" w14:textId="77777777" w:rsidR="009A4BAD" w:rsidRDefault="009A4BAD">
            <w:pPr>
              <w:numPr>
                <w:ilvl w:val="0"/>
                <w:numId w:val="8"/>
              </w:numPr>
              <w:spacing w:before="100" w:beforeAutospacing="1" w:after="100" w:afterAutospacing="1"/>
            </w:pPr>
            <w:r>
              <w:t>The damage to the reputation of the business is likely to be minimal.</w:t>
            </w:r>
          </w:p>
        </w:tc>
      </w:tr>
    </w:tbl>
    <w:p w14:paraId="77135B41" w14:textId="77777777" w:rsidR="009A4BAD" w:rsidRDefault="009A4BAD" w:rsidP="009A4BAD">
      <w:pPr>
        <w:pStyle w:val="NormalWeb"/>
        <w:rPr>
          <w:lang w:val="en"/>
        </w:rPr>
      </w:pPr>
      <w:r>
        <w:rPr>
          <w:lang w:val="en"/>
        </w:rPr>
        <w:t> </w:t>
      </w:r>
    </w:p>
    <w:p w14:paraId="3CA0BF54" w14:textId="77777777" w:rsidR="009A4BAD" w:rsidRDefault="009A4BAD" w:rsidP="009A4BAD">
      <w:pPr>
        <w:pStyle w:val="Heading2"/>
        <w:rPr>
          <w:lang w:val="en"/>
        </w:rPr>
      </w:pPr>
      <w:bookmarkStart w:id="10" w:name="_Toc496521282"/>
      <w:bookmarkStart w:id="11" w:name="_Toc123830134"/>
      <w:r>
        <w:rPr>
          <w:rStyle w:val="mw-headline"/>
          <w:lang w:val="en"/>
        </w:rPr>
        <w:t>Incident Priority Classes</w:t>
      </w:r>
      <w:bookmarkEnd w:id="10"/>
      <w:bookmarkEnd w:id="11"/>
    </w:p>
    <w:p w14:paraId="7DD8D6F3"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Incident Priority is derived from </w:t>
      </w:r>
      <w:hyperlink r:id="rId13" w:anchor="Incident_Urgency_.28Categories_of_Urgency.29" w:history="1">
        <w:r w:rsidRPr="001235D0">
          <w:rPr>
            <w:rFonts w:ascii="Calibri" w:hAnsi="Calibri"/>
            <w:color w:val="3476B1" w:themeColor="accent2" w:themeShade="BF"/>
            <w:sz w:val="22"/>
            <w:szCs w:val="22"/>
          </w:rPr>
          <w:t>urgency</w:t>
        </w:r>
      </w:hyperlink>
      <w:r w:rsidRPr="001235D0">
        <w:rPr>
          <w:rFonts w:ascii="Calibri" w:hAnsi="Calibri"/>
          <w:color w:val="3476B1" w:themeColor="accent2" w:themeShade="BF"/>
          <w:sz w:val="22"/>
          <w:szCs w:val="22"/>
          <w:lang w:val="en"/>
        </w:rPr>
        <w:t xml:space="preserve"> and </w:t>
      </w:r>
      <w:hyperlink r:id="rId14" w:anchor="Incident_Impact_.28Categories_of_Impact.29" w:history="1">
        <w:r w:rsidRPr="001235D0">
          <w:rPr>
            <w:rFonts w:ascii="Calibri" w:hAnsi="Calibri"/>
            <w:color w:val="3476B1" w:themeColor="accent2" w:themeShade="BF"/>
            <w:sz w:val="22"/>
            <w:szCs w:val="22"/>
          </w:rPr>
          <w:t>impact</w:t>
        </w:r>
      </w:hyperlink>
      <w:r w:rsidRPr="001235D0">
        <w:rPr>
          <w:rFonts w:ascii="Calibri" w:hAnsi="Calibri"/>
          <w:color w:val="3476B1" w:themeColor="accent2" w:themeShade="BF"/>
          <w:sz w:val="22"/>
          <w:szCs w:val="22"/>
          <w:lang w:val="en"/>
        </w:rPr>
        <w:t xml:space="preserve">. </w:t>
      </w:r>
    </w:p>
    <w:p w14:paraId="02BB1587" w14:textId="77777777" w:rsidR="009A4BAD" w:rsidRDefault="009A4BAD" w:rsidP="009A4BAD">
      <w:pPr>
        <w:pStyle w:val="Heading3"/>
        <w:rPr>
          <w:lang w:val="en"/>
        </w:rPr>
      </w:pPr>
      <w:bookmarkStart w:id="12" w:name="_Toc496521283"/>
      <w:bookmarkStart w:id="13" w:name="_Toc123830135"/>
      <w:r>
        <w:rPr>
          <w:rStyle w:val="mw-headline"/>
          <w:lang w:val="en"/>
        </w:rPr>
        <w:t>Incident Priority Matrix</w:t>
      </w:r>
      <w:bookmarkEnd w:id="12"/>
      <w:bookmarkEnd w:id="13"/>
    </w:p>
    <w:p w14:paraId="5E358939"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If classes are defined to rate urgency and impact (see above), an Urgency-Impact Matrix (also referred to as Incident Priority Matrix) can be used to define priority classes, identified in this example by colors and priority codes: </w:t>
      </w:r>
    </w:p>
    <w:p w14:paraId="46DE3DDB" w14:textId="77777777" w:rsidR="009A4BAD" w:rsidRDefault="009A4BAD" w:rsidP="009A4BAD">
      <w:pPr>
        <w:pStyle w:val="NormalWeb"/>
        <w:rPr>
          <w:lang w:val="en"/>
        </w:rPr>
      </w:pPr>
      <w:r>
        <w:rPr>
          <w:lang w:val="en"/>
        </w:rPr>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47"/>
        <w:gridCol w:w="567"/>
        <w:gridCol w:w="516"/>
        <w:gridCol w:w="567"/>
        <w:gridCol w:w="536"/>
      </w:tblGrid>
      <w:tr w:rsidR="009A4BAD" w14:paraId="53974EB8" w14:textId="77777777" w:rsidTr="009B58F6">
        <w:trPr>
          <w:tblCellSpacing w:w="15" w:type="dxa"/>
        </w:trPr>
        <w:tc>
          <w:tcPr>
            <w:tcW w:w="0" w:type="auto"/>
            <w:gridSpan w:val="2"/>
            <w:vMerge w:val="restart"/>
            <w:shd w:val="clear" w:color="auto" w:fill="FFFFFF"/>
            <w:vAlign w:val="center"/>
            <w:hideMark/>
          </w:tcPr>
          <w:p w14:paraId="56F7C57C" w14:textId="77777777" w:rsidR="009A4BAD" w:rsidRDefault="009A4BAD" w:rsidP="009B58F6">
            <w:pPr>
              <w:rPr>
                <w:lang w:val="en"/>
              </w:rPr>
            </w:pPr>
          </w:p>
        </w:tc>
        <w:tc>
          <w:tcPr>
            <w:tcW w:w="0" w:type="auto"/>
            <w:gridSpan w:val="3"/>
            <w:shd w:val="clear" w:color="auto" w:fill="F2F2F2"/>
            <w:vAlign w:val="center"/>
            <w:hideMark/>
          </w:tcPr>
          <w:p w14:paraId="7A601876" w14:textId="77777777" w:rsidR="009A4BAD" w:rsidRDefault="009A4BAD" w:rsidP="009B58F6">
            <w:pPr>
              <w:jc w:val="center"/>
              <w:rPr>
                <w:b/>
                <w:bCs/>
                <w:sz w:val="24"/>
                <w:szCs w:val="24"/>
              </w:rPr>
            </w:pPr>
            <w:r>
              <w:rPr>
                <w:b/>
                <w:bCs/>
              </w:rPr>
              <w:t xml:space="preserve">Impact </w:t>
            </w:r>
          </w:p>
        </w:tc>
      </w:tr>
      <w:tr w:rsidR="009A4BAD" w14:paraId="10720A78" w14:textId="77777777" w:rsidTr="009B58F6">
        <w:trPr>
          <w:tblCellSpacing w:w="15" w:type="dxa"/>
        </w:trPr>
        <w:tc>
          <w:tcPr>
            <w:tcW w:w="0" w:type="auto"/>
            <w:gridSpan w:val="2"/>
            <w:vMerge/>
            <w:shd w:val="clear" w:color="auto" w:fill="FFFFFF"/>
            <w:vAlign w:val="center"/>
            <w:hideMark/>
          </w:tcPr>
          <w:p w14:paraId="6EB3B964" w14:textId="77777777" w:rsidR="009A4BAD" w:rsidRDefault="009A4BAD" w:rsidP="009B58F6">
            <w:pPr>
              <w:rPr>
                <w:sz w:val="24"/>
                <w:szCs w:val="24"/>
                <w:lang w:val="en"/>
              </w:rPr>
            </w:pPr>
          </w:p>
        </w:tc>
        <w:tc>
          <w:tcPr>
            <w:tcW w:w="0" w:type="auto"/>
            <w:shd w:val="clear" w:color="auto" w:fill="FFFFFF"/>
            <w:vAlign w:val="center"/>
            <w:hideMark/>
          </w:tcPr>
          <w:p w14:paraId="7FDC1547" w14:textId="77777777" w:rsidR="009A4BAD" w:rsidRDefault="009A4BAD" w:rsidP="009B58F6">
            <w:r>
              <w:t xml:space="preserve">   H    </w:t>
            </w:r>
          </w:p>
        </w:tc>
        <w:tc>
          <w:tcPr>
            <w:tcW w:w="0" w:type="auto"/>
            <w:shd w:val="clear" w:color="auto" w:fill="FFFFFF"/>
            <w:vAlign w:val="center"/>
            <w:hideMark/>
          </w:tcPr>
          <w:p w14:paraId="392950FC" w14:textId="77777777" w:rsidR="009A4BAD" w:rsidRDefault="009A4BAD" w:rsidP="009B58F6">
            <w:r>
              <w:t xml:space="preserve">   M    </w:t>
            </w:r>
          </w:p>
        </w:tc>
        <w:tc>
          <w:tcPr>
            <w:tcW w:w="0" w:type="auto"/>
            <w:shd w:val="clear" w:color="auto" w:fill="FFFFFF"/>
            <w:vAlign w:val="center"/>
            <w:hideMark/>
          </w:tcPr>
          <w:p w14:paraId="0114A7B2" w14:textId="77777777" w:rsidR="009A4BAD" w:rsidRDefault="009A4BAD" w:rsidP="009B58F6">
            <w:r>
              <w:t xml:space="preserve">   N    </w:t>
            </w:r>
          </w:p>
        </w:tc>
      </w:tr>
      <w:tr w:rsidR="009A4BAD" w14:paraId="4DDEBCF2" w14:textId="77777777" w:rsidTr="009B58F6">
        <w:trPr>
          <w:tblCellSpacing w:w="15" w:type="dxa"/>
        </w:trPr>
        <w:tc>
          <w:tcPr>
            <w:tcW w:w="0" w:type="auto"/>
            <w:vMerge w:val="restart"/>
            <w:shd w:val="clear" w:color="auto" w:fill="F2F2F2"/>
            <w:vAlign w:val="center"/>
            <w:hideMark/>
          </w:tcPr>
          <w:p w14:paraId="020856EB" w14:textId="77777777" w:rsidR="009A4BAD" w:rsidRDefault="009A4BAD" w:rsidP="009B58F6">
            <w:r>
              <w:rPr>
                <w:b/>
                <w:bCs/>
              </w:rPr>
              <w:t>Urgency</w:t>
            </w:r>
            <w:r>
              <w:t xml:space="preserve"> </w:t>
            </w:r>
          </w:p>
        </w:tc>
        <w:tc>
          <w:tcPr>
            <w:tcW w:w="0" w:type="auto"/>
            <w:shd w:val="clear" w:color="auto" w:fill="FFFFFF"/>
            <w:vAlign w:val="center"/>
            <w:hideMark/>
          </w:tcPr>
          <w:p w14:paraId="14FB32A1" w14:textId="77777777" w:rsidR="009A4BAD" w:rsidRDefault="009A4BAD" w:rsidP="009B58F6">
            <w:r>
              <w:t xml:space="preserve">   H    </w:t>
            </w:r>
          </w:p>
        </w:tc>
        <w:tc>
          <w:tcPr>
            <w:tcW w:w="0" w:type="auto"/>
            <w:shd w:val="clear" w:color="auto" w:fill="E36C0A"/>
            <w:vAlign w:val="center"/>
            <w:hideMark/>
          </w:tcPr>
          <w:p w14:paraId="03D1FDA2" w14:textId="77777777" w:rsidR="009A4BAD" w:rsidRDefault="009A4BAD" w:rsidP="009B58F6">
            <w:r>
              <w:t xml:space="preserve">   1 </w:t>
            </w:r>
          </w:p>
        </w:tc>
        <w:tc>
          <w:tcPr>
            <w:tcW w:w="0" w:type="auto"/>
            <w:shd w:val="clear" w:color="auto" w:fill="FABF8F"/>
            <w:vAlign w:val="center"/>
            <w:hideMark/>
          </w:tcPr>
          <w:p w14:paraId="29FBE5FD" w14:textId="77777777" w:rsidR="009A4BAD" w:rsidRDefault="009A4BAD" w:rsidP="009B58F6">
            <w:r>
              <w:t xml:space="preserve">   2 </w:t>
            </w:r>
          </w:p>
        </w:tc>
        <w:tc>
          <w:tcPr>
            <w:tcW w:w="0" w:type="auto"/>
            <w:shd w:val="clear" w:color="auto" w:fill="FBD4B4"/>
            <w:vAlign w:val="center"/>
            <w:hideMark/>
          </w:tcPr>
          <w:p w14:paraId="3FB2EA99" w14:textId="77777777" w:rsidR="009A4BAD" w:rsidRDefault="009A4BAD" w:rsidP="009B58F6">
            <w:r>
              <w:t xml:space="preserve">   3 </w:t>
            </w:r>
          </w:p>
        </w:tc>
      </w:tr>
      <w:tr w:rsidR="009A4BAD" w14:paraId="19D8EBBC" w14:textId="77777777" w:rsidTr="009B58F6">
        <w:trPr>
          <w:tblCellSpacing w:w="15" w:type="dxa"/>
        </w:trPr>
        <w:tc>
          <w:tcPr>
            <w:tcW w:w="0" w:type="auto"/>
            <w:vMerge/>
            <w:shd w:val="clear" w:color="auto" w:fill="FFFFFF"/>
            <w:vAlign w:val="center"/>
            <w:hideMark/>
          </w:tcPr>
          <w:p w14:paraId="75036B79" w14:textId="77777777" w:rsidR="009A4BAD" w:rsidRDefault="009A4BAD" w:rsidP="009B58F6">
            <w:pPr>
              <w:rPr>
                <w:sz w:val="24"/>
                <w:szCs w:val="24"/>
              </w:rPr>
            </w:pPr>
          </w:p>
        </w:tc>
        <w:tc>
          <w:tcPr>
            <w:tcW w:w="0" w:type="auto"/>
            <w:shd w:val="clear" w:color="auto" w:fill="FFFFFF"/>
            <w:vAlign w:val="center"/>
            <w:hideMark/>
          </w:tcPr>
          <w:p w14:paraId="1F3EFFD0" w14:textId="77777777" w:rsidR="009A4BAD" w:rsidRDefault="009A4BAD" w:rsidP="009B58F6">
            <w:r>
              <w:t xml:space="preserve">   M    </w:t>
            </w:r>
          </w:p>
        </w:tc>
        <w:tc>
          <w:tcPr>
            <w:tcW w:w="0" w:type="auto"/>
            <w:shd w:val="clear" w:color="auto" w:fill="FABF8F"/>
            <w:vAlign w:val="center"/>
            <w:hideMark/>
          </w:tcPr>
          <w:p w14:paraId="4EE895F8" w14:textId="77777777" w:rsidR="009A4BAD" w:rsidRDefault="009A4BAD" w:rsidP="009B58F6">
            <w:r>
              <w:t xml:space="preserve">   2 </w:t>
            </w:r>
          </w:p>
        </w:tc>
        <w:tc>
          <w:tcPr>
            <w:tcW w:w="0" w:type="auto"/>
            <w:shd w:val="clear" w:color="auto" w:fill="FBD4B4"/>
            <w:vAlign w:val="center"/>
            <w:hideMark/>
          </w:tcPr>
          <w:p w14:paraId="4BCE28E7" w14:textId="77777777" w:rsidR="009A4BAD" w:rsidRDefault="009A4BAD" w:rsidP="009B58F6">
            <w:r>
              <w:t xml:space="preserve">   3 </w:t>
            </w:r>
          </w:p>
        </w:tc>
        <w:tc>
          <w:tcPr>
            <w:tcW w:w="0" w:type="auto"/>
            <w:shd w:val="clear" w:color="auto" w:fill="FDE9D9"/>
            <w:vAlign w:val="center"/>
            <w:hideMark/>
          </w:tcPr>
          <w:p w14:paraId="3F040FA4" w14:textId="77777777" w:rsidR="009A4BAD" w:rsidRDefault="009A4BAD" w:rsidP="009B58F6">
            <w:r>
              <w:t xml:space="preserve">   4 </w:t>
            </w:r>
          </w:p>
        </w:tc>
      </w:tr>
      <w:tr w:rsidR="009A4BAD" w14:paraId="5D2C3A04" w14:textId="77777777" w:rsidTr="009B58F6">
        <w:trPr>
          <w:tblCellSpacing w:w="15" w:type="dxa"/>
        </w:trPr>
        <w:tc>
          <w:tcPr>
            <w:tcW w:w="0" w:type="auto"/>
            <w:vMerge/>
            <w:shd w:val="clear" w:color="auto" w:fill="FFFFFF"/>
            <w:vAlign w:val="center"/>
            <w:hideMark/>
          </w:tcPr>
          <w:p w14:paraId="31D84704" w14:textId="77777777" w:rsidR="009A4BAD" w:rsidRDefault="009A4BAD" w:rsidP="009B58F6">
            <w:pPr>
              <w:rPr>
                <w:sz w:val="24"/>
                <w:szCs w:val="24"/>
              </w:rPr>
            </w:pPr>
          </w:p>
        </w:tc>
        <w:tc>
          <w:tcPr>
            <w:tcW w:w="0" w:type="auto"/>
            <w:shd w:val="clear" w:color="auto" w:fill="FFFFFF"/>
            <w:vAlign w:val="center"/>
            <w:hideMark/>
          </w:tcPr>
          <w:p w14:paraId="51293560" w14:textId="77777777" w:rsidR="009A4BAD" w:rsidRDefault="009A4BAD" w:rsidP="009B58F6">
            <w:r>
              <w:t xml:space="preserve">   L    </w:t>
            </w:r>
          </w:p>
        </w:tc>
        <w:tc>
          <w:tcPr>
            <w:tcW w:w="0" w:type="auto"/>
            <w:shd w:val="clear" w:color="auto" w:fill="FBD4B4"/>
            <w:vAlign w:val="center"/>
            <w:hideMark/>
          </w:tcPr>
          <w:p w14:paraId="34F1844F" w14:textId="77777777" w:rsidR="009A4BAD" w:rsidRDefault="009A4BAD" w:rsidP="009B58F6">
            <w:r>
              <w:t xml:space="preserve">   3 </w:t>
            </w:r>
          </w:p>
        </w:tc>
        <w:tc>
          <w:tcPr>
            <w:tcW w:w="0" w:type="auto"/>
            <w:shd w:val="clear" w:color="auto" w:fill="FDE9D9"/>
            <w:vAlign w:val="center"/>
            <w:hideMark/>
          </w:tcPr>
          <w:p w14:paraId="306D9BC6" w14:textId="77777777" w:rsidR="009A4BAD" w:rsidRDefault="009A4BAD" w:rsidP="009B58F6">
            <w:r>
              <w:t xml:space="preserve">   4 </w:t>
            </w:r>
          </w:p>
        </w:tc>
        <w:tc>
          <w:tcPr>
            <w:tcW w:w="0" w:type="auto"/>
            <w:shd w:val="clear" w:color="auto" w:fill="FFFFFF"/>
            <w:vAlign w:val="center"/>
            <w:hideMark/>
          </w:tcPr>
          <w:p w14:paraId="77FDC2EF" w14:textId="77777777" w:rsidR="009A4BAD" w:rsidRDefault="009A4BAD" w:rsidP="009B58F6">
            <w:r>
              <w:t xml:space="preserve">   5 </w:t>
            </w:r>
          </w:p>
        </w:tc>
      </w:tr>
    </w:tbl>
    <w:p w14:paraId="04BA9A93" w14:textId="77777777" w:rsidR="009A4BAD" w:rsidRDefault="009A4BAD" w:rsidP="009A4BAD">
      <w:pPr>
        <w:pStyle w:val="NormalWeb"/>
        <w:rPr>
          <w:lang w:val="en"/>
        </w:rPr>
      </w:pPr>
      <w:r>
        <w:rPr>
          <w:lang w:val="en"/>
        </w:rPr>
        <w:t>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89"/>
        <w:gridCol w:w="1127"/>
        <w:gridCol w:w="2095"/>
        <w:gridCol w:w="2214"/>
      </w:tblGrid>
      <w:tr w:rsidR="009A4BAD" w14:paraId="2D58B45F" w14:textId="77777777" w:rsidTr="009B58F6">
        <w:trPr>
          <w:tblCellSpacing w:w="15" w:type="dxa"/>
        </w:trPr>
        <w:tc>
          <w:tcPr>
            <w:tcW w:w="0" w:type="auto"/>
            <w:shd w:val="clear" w:color="auto" w:fill="F2F2F2"/>
            <w:vAlign w:val="center"/>
            <w:hideMark/>
          </w:tcPr>
          <w:p w14:paraId="05C8BB31" w14:textId="77777777" w:rsidR="009A4BAD" w:rsidRDefault="009A4BAD" w:rsidP="009B58F6">
            <w:pPr>
              <w:jc w:val="center"/>
              <w:rPr>
                <w:b/>
                <w:bCs/>
              </w:rPr>
            </w:pPr>
            <w:r>
              <w:rPr>
                <w:b/>
                <w:bCs/>
              </w:rPr>
              <w:t xml:space="preserve">Priority Code </w:t>
            </w:r>
          </w:p>
        </w:tc>
        <w:tc>
          <w:tcPr>
            <w:tcW w:w="0" w:type="auto"/>
            <w:shd w:val="clear" w:color="auto" w:fill="F2F2F2"/>
            <w:vAlign w:val="center"/>
            <w:hideMark/>
          </w:tcPr>
          <w:p w14:paraId="00C20CB7" w14:textId="77777777" w:rsidR="009A4BAD" w:rsidRDefault="009A4BAD" w:rsidP="009B58F6">
            <w:pPr>
              <w:jc w:val="center"/>
              <w:rPr>
                <w:b/>
                <w:bCs/>
              </w:rPr>
            </w:pPr>
            <w:r>
              <w:rPr>
                <w:b/>
                <w:bCs/>
              </w:rPr>
              <w:t xml:space="preserve">Description </w:t>
            </w:r>
          </w:p>
        </w:tc>
        <w:tc>
          <w:tcPr>
            <w:tcW w:w="0" w:type="auto"/>
            <w:shd w:val="clear" w:color="auto" w:fill="F2F2F2"/>
            <w:vAlign w:val="center"/>
            <w:hideMark/>
          </w:tcPr>
          <w:p w14:paraId="2F6E67A7" w14:textId="77777777" w:rsidR="009A4BAD" w:rsidRDefault="009A4BAD" w:rsidP="009B58F6">
            <w:pPr>
              <w:jc w:val="center"/>
              <w:rPr>
                <w:b/>
                <w:bCs/>
              </w:rPr>
            </w:pPr>
            <w:r>
              <w:rPr>
                <w:b/>
                <w:bCs/>
              </w:rPr>
              <w:t xml:space="preserve">Target Response Time </w:t>
            </w:r>
          </w:p>
        </w:tc>
        <w:tc>
          <w:tcPr>
            <w:tcW w:w="0" w:type="auto"/>
            <w:shd w:val="clear" w:color="auto" w:fill="F2F2F2"/>
            <w:vAlign w:val="center"/>
            <w:hideMark/>
          </w:tcPr>
          <w:p w14:paraId="398B3ABA" w14:textId="77777777" w:rsidR="009A4BAD" w:rsidRDefault="009A4BAD" w:rsidP="009B58F6">
            <w:pPr>
              <w:jc w:val="center"/>
              <w:rPr>
                <w:b/>
                <w:bCs/>
              </w:rPr>
            </w:pPr>
            <w:r>
              <w:rPr>
                <w:b/>
                <w:bCs/>
              </w:rPr>
              <w:t xml:space="preserve">Target Resolution Time </w:t>
            </w:r>
          </w:p>
        </w:tc>
      </w:tr>
      <w:tr w:rsidR="009A4BAD" w14:paraId="7E2997CB" w14:textId="77777777" w:rsidTr="009B58F6">
        <w:trPr>
          <w:tblCellSpacing w:w="15" w:type="dxa"/>
        </w:trPr>
        <w:tc>
          <w:tcPr>
            <w:tcW w:w="0" w:type="auto"/>
            <w:shd w:val="clear" w:color="auto" w:fill="E36C0A"/>
            <w:vAlign w:val="center"/>
            <w:hideMark/>
          </w:tcPr>
          <w:p w14:paraId="3F0C648C" w14:textId="77777777" w:rsidR="009A4BAD" w:rsidRDefault="009A4BAD" w:rsidP="009B58F6">
            <w:r>
              <w:rPr>
                <w:b/>
                <w:bCs/>
              </w:rPr>
              <w:t>1</w:t>
            </w:r>
            <w:r>
              <w:t xml:space="preserve"> </w:t>
            </w:r>
          </w:p>
        </w:tc>
        <w:tc>
          <w:tcPr>
            <w:tcW w:w="0" w:type="auto"/>
            <w:shd w:val="clear" w:color="auto" w:fill="FFFFFF"/>
            <w:vAlign w:val="center"/>
            <w:hideMark/>
          </w:tcPr>
          <w:p w14:paraId="597A2600" w14:textId="77777777" w:rsidR="009A4BAD" w:rsidRDefault="009A4BAD" w:rsidP="009B58F6">
            <w:r>
              <w:t xml:space="preserve">Critical </w:t>
            </w:r>
          </w:p>
        </w:tc>
        <w:tc>
          <w:tcPr>
            <w:tcW w:w="0" w:type="auto"/>
            <w:shd w:val="clear" w:color="auto" w:fill="FFFFFF"/>
            <w:vAlign w:val="center"/>
            <w:hideMark/>
          </w:tcPr>
          <w:p w14:paraId="3E10B15B" w14:textId="77777777" w:rsidR="009A4BAD" w:rsidRDefault="009A4BAD" w:rsidP="009B58F6">
            <w:r>
              <w:t xml:space="preserve">Immediate </w:t>
            </w:r>
          </w:p>
        </w:tc>
        <w:tc>
          <w:tcPr>
            <w:tcW w:w="0" w:type="auto"/>
            <w:shd w:val="clear" w:color="auto" w:fill="FFFFFF"/>
            <w:vAlign w:val="center"/>
            <w:hideMark/>
          </w:tcPr>
          <w:p w14:paraId="2170C45B" w14:textId="77777777" w:rsidR="009A4BAD" w:rsidRDefault="009A4BAD" w:rsidP="009B58F6">
            <w:r>
              <w:t xml:space="preserve">1 Hour </w:t>
            </w:r>
          </w:p>
        </w:tc>
      </w:tr>
      <w:tr w:rsidR="009A4BAD" w14:paraId="2FAC647B" w14:textId="77777777" w:rsidTr="009B58F6">
        <w:trPr>
          <w:tblCellSpacing w:w="15" w:type="dxa"/>
        </w:trPr>
        <w:tc>
          <w:tcPr>
            <w:tcW w:w="0" w:type="auto"/>
            <w:shd w:val="clear" w:color="auto" w:fill="FABF8F"/>
            <w:vAlign w:val="center"/>
            <w:hideMark/>
          </w:tcPr>
          <w:p w14:paraId="1CB1448E" w14:textId="77777777" w:rsidR="009A4BAD" w:rsidRDefault="009A4BAD" w:rsidP="009B58F6">
            <w:r>
              <w:rPr>
                <w:b/>
                <w:bCs/>
              </w:rPr>
              <w:t>2</w:t>
            </w:r>
            <w:r>
              <w:t xml:space="preserve"> </w:t>
            </w:r>
          </w:p>
        </w:tc>
        <w:tc>
          <w:tcPr>
            <w:tcW w:w="0" w:type="auto"/>
            <w:shd w:val="clear" w:color="auto" w:fill="FFFFFF"/>
            <w:vAlign w:val="center"/>
            <w:hideMark/>
          </w:tcPr>
          <w:p w14:paraId="579FAE29" w14:textId="77777777" w:rsidR="009A4BAD" w:rsidRDefault="009A4BAD" w:rsidP="009B58F6">
            <w:r>
              <w:t xml:space="preserve">High </w:t>
            </w:r>
          </w:p>
        </w:tc>
        <w:tc>
          <w:tcPr>
            <w:tcW w:w="0" w:type="auto"/>
            <w:shd w:val="clear" w:color="auto" w:fill="FFFFFF"/>
            <w:vAlign w:val="center"/>
            <w:hideMark/>
          </w:tcPr>
          <w:p w14:paraId="23E94C0A" w14:textId="77777777" w:rsidR="009A4BAD" w:rsidRDefault="009A4BAD" w:rsidP="009B58F6">
            <w:r>
              <w:t xml:space="preserve">10 Minutes </w:t>
            </w:r>
          </w:p>
        </w:tc>
        <w:tc>
          <w:tcPr>
            <w:tcW w:w="0" w:type="auto"/>
            <w:shd w:val="clear" w:color="auto" w:fill="FFFFFF"/>
            <w:vAlign w:val="center"/>
            <w:hideMark/>
          </w:tcPr>
          <w:p w14:paraId="4816D9C0" w14:textId="77777777" w:rsidR="009A4BAD" w:rsidRDefault="009A4BAD" w:rsidP="009B58F6">
            <w:r>
              <w:t xml:space="preserve">4 Hours </w:t>
            </w:r>
          </w:p>
        </w:tc>
      </w:tr>
      <w:tr w:rsidR="009A4BAD" w14:paraId="6D6297E9" w14:textId="77777777" w:rsidTr="009B58F6">
        <w:trPr>
          <w:tblCellSpacing w:w="15" w:type="dxa"/>
        </w:trPr>
        <w:tc>
          <w:tcPr>
            <w:tcW w:w="0" w:type="auto"/>
            <w:shd w:val="clear" w:color="auto" w:fill="FBD4B4"/>
            <w:vAlign w:val="center"/>
            <w:hideMark/>
          </w:tcPr>
          <w:p w14:paraId="03979256" w14:textId="77777777" w:rsidR="009A4BAD" w:rsidRDefault="009A4BAD" w:rsidP="009B58F6">
            <w:r>
              <w:rPr>
                <w:b/>
                <w:bCs/>
              </w:rPr>
              <w:t>3</w:t>
            </w:r>
            <w:r>
              <w:t xml:space="preserve"> </w:t>
            </w:r>
          </w:p>
        </w:tc>
        <w:tc>
          <w:tcPr>
            <w:tcW w:w="0" w:type="auto"/>
            <w:shd w:val="clear" w:color="auto" w:fill="FFFFFF"/>
            <w:vAlign w:val="center"/>
            <w:hideMark/>
          </w:tcPr>
          <w:p w14:paraId="68D5A3F0" w14:textId="77777777" w:rsidR="009A4BAD" w:rsidRDefault="009A4BAD" w:rsidP="009B58F6">
            <w:r>
              <w:t xml:space="preserve">Medium </w:t>
            </w:r>
          </w:p>
        </w:tc>
        <w:tc>
          <w:tcPr>
            <w:tcW w:w="0" w:type="auto"/>
            <w:shd w:val="clear" w:color="auto" w:fill="FFFFFF"/>
            <w:vAlign w:val="center"/>
            <w:hideMark/>
          </w:tcPr>
          <w:p w14:paraId="66FF1EF4" w14:textId="77777777" w:rsidR="009A4BAD" w:rsidRDefault="009A4BAD" w:rsidP="009B58F6">
            <w:r>
              <w:t xml:space="preserve">1 Hour </w:t>
            </w:r>
          </w:p>
        </w:tc>
        <w:tc>
          <w:tcPr>
            <w:tcW w:w="0" w:type="auto"/>
            <w:shd w:val="clear" w:color="auto" w:fill="FFFFFF"/>
            <w:vAlign w:val="center"/>
            <w:hideMark/>
          </w:tcPr>
          <w:p w14:paraId="64535EA4" w14:textId="77777777" w:rsidR="009A4BAD" w:rsidRDefault="009A4BAD" w:rsidP="009B58F6">
            <w:r>
              <w:t xml:space="preserve">8 Hours </w:t>
            </w:r>
          </w:p>
        </w:tc>
      </w:tr>
      <w:tr w:rsidR="009A4BAD" w14:paraId="50749B9E" w14:textId="77777777" w:rsidTr="009B58F6">
        <w:trPr>
          <w:tblCellSpacing w:w="15" w:type="dxa"/>
        </w:trPr>
        <w:tc>
          <w:tcPr>
            <w:tcW w:w="0" w:type="auto"/>
            <w:shd w:val="clear" w:color="auto" w:fill="FDE9D9"/>
            <w:vAlign w:val="center"/>
            <w:hideMark/>
          </w:tcPr>
          <w:p w14:paraId="7A6AB9C8" w14:textId="77777777" w:rsidR="009A4BAD" w:rsidRDefault="009A4BAD" w:rsidP="009B58F6">
            <w:r>
              <w:rPr>
                <w:b/>
                <w:bCs/>
              </w:rPr>
              <w:t>4</w:t>
            </w:r>
            <w:r>
              <w:t xml:space="preserve"> </w:t>
            </w:r>
          </w:p>
        </w:tc>
        <w:tc>
          <w:tcPr>
            <w:tcW w:w="0" w:type="auto"/>
            <w:shd w:val="clear" w:color="auto" w:fill="FFFFFF"/>
            <w:vAlign w:val="center"/>
            <w:hideMark/>
          </w:tcPr>
          <w:p w14:paraId="6B661C79" w14:textId="77777777" w:rsidR="009A4BAD" w:rsidRDefault="009A4BAD" w:rsidP="009B58F6">
            <w:r>
              <w:t xml:space="preserve">Low </w:t>
            </w:r>
          </w:p>
        </w:tc>
        <w:tc>
          <w:tcPr>
            <w:tcW w:w="0" w:type="auto"/>
            <w:shd w:val="clear" w:color="auto" w:fill="FFFFFF"/>
            <w:vAlign w:val="center"/>
            <w:hideMark/>
          </w:tcPr>
          <w:p w14:paraId="475F40AC" w14:textId="77777777" w:rsidR="009A4BAD" w:rsidRDefault="009A4BAD" w:rsidP="009B58F6">
            <w:r>
              <w:t xml:space="preserve">4 Hours </w:t>
            </w:r>
          </w:p>
        </w:tc>
        <w:tc>
          <w:tcPr>
            <w:tcW w:w="0" w:type="auto"/>
            <w:shd w:val="clear" w:color="auto" w:fill="FFFFFF"/>
            <w:vAlign w:val="center"/>
            <w:hideMark/>
          </w:tcPr>
          <w:p w14:paraId="2C40E3EC" w14:textId="77777777" w:rsidR="009A4BAD" w:rsidRDefault="009A4BAD" w:rsidP="009B58F6">
            <w:r>
              <w:t xml:space="preserve">24 Hours </w:t>
            </w:r>
          </w:p>
        </w:tc>
      </w:tr>
      <w:tr w:rsidR="009A4BAD" w14:paraId="776F67C3" w14:textId="77777777" w:rsidTr="009B58F6">
        <w:trPr>
          <w:tblCellSpacing w:w="15" w:type="dxa"/>
        </w:trPr>
        <w:tc>
          <w:tcPr>
            <w:tcW w:w="0" w:type="auto"/>
            <w:shd w:val="clear" w:color="auto" w:fill="FFFFFF"/>
            <w:vAlign w:val="center"/>
            <w:hideMark/>
          </w:tcPr>
          <w:p w14:paraId="2482CFCC" w14:textId="77777777" w:rsidR="009A4BAD" w:rsidRDefault="009A4BAD" w:rsidP="009B58F6">
            <w:r>
              <w:rPr>
                <w:b/>
                <w:bCs/>
              </w:rPr>
              <w:t>5</w:t>
            </w:r>
            <w:r>
              <w:t xml:space="preserve"> </w:t>
            </w:r>
          </w:p>
        </w:tc>
        <w:tc>
          <w:tcPr>
            <w:tcW w:w="0" w:type="auto"/>
            <w:shd w:val="clear" w:color="auto" w:fill="FFFFFF"/>
            <w:vAlign w:val="center"/>
            <w:hideMark/>
          </w:tcPr>
          <w:p w14:paraId="496A7EF4" w14:textId="77777777" w:rsidR="009A4BAD" w:rsidRDefault="009A4BAD" w:rsidP="009B58F6">
            <w:r>
              <w:t xml:space="preserve">Very low </w:t>
            </w:r>
          </w:p>
        </w:tc>
        <w:tc>
          <w:tcPr>
            <w:tcW w:w="0" w:type="auto"/>
            <w:shd w:val="clear" w:color="auto" w:fill="FFFFFF"/>
            <w:vAlign w:val="center"/>
            <w:hideMark/>
          </w:tcPr>
          <w:p w14:paraId="1595392D" w14:textId="77777777" w:rsidR="009A4BAD" w:rsidRDefault="009A4BAD" w:rsidP="009B58F6">
            <w:r>
              <w:t xml:space="preserve">1 Day </w:t>
            </w:r>
          </w:p>
        </w:tc>
        <w:tc>
          <w:tcPr>
            <w:tcW w:w="0" w:type="auto"/>
            <w:shd w:val="clear" w:color="auto" w:fill="FFFFFF"/>
            <w:vAlign w:val="center"/>
            <w:hideMark/>
          </w:tcPr>
          <w:p w14:paraId="18BF215B" w14:textId="77777777" w:rsidR="009A4BAD" w:rsidRDefault="009A4BAD" w:rsidP="009B58F6">
            <w:r>
              <w:t xml:space="preserve">1 Week </w:t>
            </w:r>
          </w:p>
        </w:tc>
      </w:tr>
    </w:tbl>
    <w:p w14:paraId="07EC9D87" w14:textId="77777777" w:rsidR="009A4BAD" w:rsidRDefault="009A4BAD" w:rsidP="009A4BAD">
      <w:pPr>
        <w:pStyle w:val="NormalWeb"/>
        <w:rPr>
          <w:lang w:val="en"/>
        </w:rPr>
      </w:pPr>
      <w:r>
        <w:rPr>
          <w:lang w:val="en"/>
        </w:rPr>
        <w:t> </w:t>
      </w:r>
    </w:p>
    <w:p w14:paraId="1B63F6EC" w14:textId="77777777" w:rsidR="009A4BAD" w:rsidRDefault="009A4BAD" w:rsidP="009A4BAD">
      <w:pPr>
        <w:pStyle w:val="Heading2"/>
        <w:rPr>
          <w:lang w:val="en"/>
        </w:rPr>
      </w:pPr>
      <w:bookmarkStart w:id="14" w:name="_Toc496521284"/>
      <w:bookmarkStart w:id="15" w:name="_Toc123830136"/>
      <w:r>
        <w:rPr>
          <w:rStyle w:val="mw-headline"/>
          <w:lang w:val="en"/>
        </w:rPr>
        <w:t>Circumstances that warrant the Incident to be treated as a Major Incident</w:t>
      </w:r>
      <w:bookmarkEnd w:id="14"/>
      <w:bookmarkEnd w:id="15"/>
    </w:p>
    <w:p w14:paraId="65047C05"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Major Incidents call for the establishment of a Major Incident Team and are managed through the </w:t>
      </w:r>
      <w:hyperlink r:id="rId15" w:anchor="Handling-of-Major-Incidents" w:tooltip="Incident Management" w:history="1">
        <w:r w:rsidRPr="001235D0">
          <w:rPr>
            <w:rFonts w:ascii="Calibri" w:hAnsi="Calibri"/>
            <w:color w:val="3476B1" w:themeColor="accent2" w:themeShade="BF"/>
            <w:sz w:val="22"/>
            <w:szCs w:val="22"/>
          </w:rPr>
          <w:t>Handling of Major Incidents</w:t>
        </w:r>
      </w:hyperlink>
      <w:r w:rsidRPr="001235D0">
        <w:rPr>
          <w:rFonts w:ascii="Calibri" w:hAnsi="Calibri"/>
          <w:color w:val="3476B1" w:themeColor="accent2" w:themeShade="BF"/>
          <w:sz w:val="22"/>
          <w:szCs w:val="22"/>
          <w:lang w:val="en"/>
        </w:rPr>
        <w:t xml:space="preserve"> process. </w:t>
      </w:r>
    </w:p>
    <w:p w14:paraId="7816C62C" w14:textId="77777777" w:rsidR="009A4BAD" w:rsidRDefault="009A4BAD" w:rsidP="009A4BAD">
      <w:pPr>
        <w:pStyle w:val="Heading3"/>
        <w:rPr>
          <w:lang w:val="en"/>
        </w:rPr>
      </w:pPr>
      <w:bookmarkStart w:id="16" w:name="_Toc496521285"/>
      <w:bookmarkStart w:id="17" w:name="_Toc123830137"/>
      <w:r>
        <w:rPr>
          <w:rStyle w:val="mw-headline"/>
          <w:lang w:val="en"/>
        </w:rPr>
        <w:t>Indicators</w:t>
      </w:r>
      <w:bookmarkEnd w:id="16"/>
      <w:bookmarkEnd w:id="17"/>
    </w:p>
    <w:p w14:paraId="1CBD7794"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The above prioritization scheme notwithstanding, it is often appropriate to define additional, readily understandable indicators for identifying Major Incidents (see also the comments below on identifying Major Incidents). Examples for such indicators are: </w:t>
      </w:r>
    </w:p>
    <w:p w14:paraId="2BA12A54" w14:textId="77777777" w:rsidR="009A4BAD" w:rsidRDefault="009A4BAD">
      <w:pPr>
        <w:numPr>
          <w:ilvl w:val="0"/>
          <w:numId w:val="9"/>
        </w:numPr>
        <w:spacing w:before="100" w:beforeAutospacing="1" w:after="100" w:afterAutospacing="1"/>
        <w:rPr>
          <w:lang w:val="en"/>
        </w:rPr>
      </w:pPr>
      <w:r>
        <w:rPr>
          <w:lang w:val="en"/>
        </w:rPr>
        <w:t xml:space="preserve">Certain (groups of) business-critical services, applications or infrastructure components are unavailable and the estimated time for recovery is unknown or exceedingly long (specify services, </w:t>
      </w:r>
      <w:proofErr w:type="gramStart"/>
      <w:r>
        <w:rPr>
          <w:lang w:val="en"/>
        </w:rPr>
        <w:t>applications</w:t>
      </w:r>
      <w:proofErr w:type="gramEnd"/>
      <w:r>
        <w:rPr>
          <w:lang w:val="en"/>
        </w:rPr>
        <w:t xml:space="preserve"> or infrastructure components)</w:t>
      </w:r>
    </w:p>
    <w:p w14:paraId="60E1AFE1" w14:textId="77777777" w:rsidR="009A4BAD" w:rsidRDefault="009A4BAD">
      <w:pPr>
        <w:numPr>
          <w:ilvl w:val="0"/>
          <w:numId w:val="9"/>
        </w:numPr>
        <w:spacing w:before="100" w:beforeAutospacing="1" w:after="100" w:afterAutospacing="1"/>
        <w:rPr>
          <w:lang w:val="en"/>
        </w:rPr>
      </w:pPr>
      <w:r>
        <w:rPr>
          <w:lang w:val="en"/>
        </w:rPr>
        <w:lastRenderedPageBreak/>
        <w:t>Certain (groups of) Vital Business Functions (business-critical processes) are affected and the estimated time for restoring these processes to full operating status is unknown or exceedingly long (specify business-critical processes)</w:t>
      </w:r>
    </w:p>
    <w:p w14:paraId="4D2542FF" w14:textId="77777777" w:rsidR="009A4BAD" w:rsidRDefault="009A4BAD" w:rsidP="009A4BAD">
      <w:pPr>
        <w:pStyle w:val="NormalWeb"/>
        <w:rPr>
          <w:lang w:val="en"/>
        </w:rPr>
      </w:pPr>
      <w:r>
        <w:rPr>
          <w:lang w:val="en"/>
        </w:rPr>
        <w:t> </w:t>
      </w:r>
    </w:p>
    <w:p w14:paraId="29881EEF" w14:textId="77777777" w:rsidR="009A4BAD" w:rsidRDefault="009A4BAD" w:rsidP="009A4BAD">
      <w:pPr>
        <w:pStyle w:val="Heading3"/>
        <w:rPr>
          <w:lang w:val="en"/>
        </w:rPr>
      </w:pPr>
      <w:bookmarkStart w:id="18" w:name="_Toc496521286"/>
      <w:bookmarkStart w:id="19" w:name="_Toc123830138"/>
      <w:r>
        <w:rPr>
          <w:rStyle w:val="mw-headline"/>
          <w:lang w:val="en"/>
        </w:rPr>
        <w:t>Identifying Major Incidents</w:t>
      </w:r>
      <w:bookmarkEnd w:id="18"/>
      <w:bookmarkEnd w:id="19"/>
    </w:p>
    <w:p w14:paraId="661778AF" w14:textId="77777777" w:rsidR="009A4BAD"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It is not easy to give clear guidelines on how to identify major incidents although the </w:t>
      </w:r>
      <w:hyperlink r:id="rId16" w:anchor="1st_Level_Support" w:tooltip="ITIL Roles" w:history="1">
        <w:r w:rsidRPr="001235D0">
          <w:rPr>
            <w:rFonts w:ascii="Calibri" w:hAnsi="Calibri"/>
            <w:color w:val="3476B1" w:themeColor="accent2" w:themeShade="BF"/>
            <w:sz w:val="22"/>
            <w:szCs w:val="22"/>
          </w:rPr>
          <w:t>1st Level Support</w:t>
        </w:r>
      </w:hyperlink>
      <w:r w:rsidRPr="001235D0">
        <w:rPr>
          <w:rFonts w:ascii="Calibri" w:hAnsi="Calibri"/>
          <w:color w:val="3476B1" w:themeColor="accent2" w:themeShade="BF"/>
          <w:sz w:val="22"/>
          <w:szCs w:val="22"/>
          <w:lang w:val="en"/>
        </w:rPr>
        <w:t xml:space="preserve"> often develops a "sixth sense" for these. It is also probably better to err on the side of caution in this respect. </w:t>
      </w:r>
    </w:p>
    <w:p w14:paraId="2D7DC4D1"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A Major incident tend to be characterized by its impact, especially on customers. Consider some examples: </w:t>
      </w:r>
    </w:p>
    <w:p w14:paraId="4CF44756" w14:textId="77777777" w:rsidR="009A4BAD" w:rsidRDefault="009A4BAD">
      <w:pPr>
        <w:numPr>
          <w:ilvl w:val="0"/>
          <w:numId w:val="10"/>
        </w:numPr>
        <w:spacing w:before="100" w:beforeAutospacing="1" w:after="100" w:afterAutospacing="1"/>
        <w:rPr>
          <w:lang w:val="en"/>
        </w:rPr>
      </w:pPr>
      <w:r>
        <w:rPr>
          <w:lang w:val="en"/>
        </w:rPr>
        <w:t>A highspeed network communications link fails and part of or all data communication to and from outside the organization is cut off.</w:t>
      </w:r>
    </w:p>
    <w:p w14:paraId="52619E09" w14:textId="77777777" w:rsidR="009A4BAD" w:rsidRDefault="009A4BAD">
      <w:pPr>
        <w:numPr>
          <w:ilvl w:val="0"/>
          <w:numId w:val="10"/>
        </w:numPr>
        <w:spacing w:before="100" w:beforeAutospacing="1" w:after="100" w:afterAutospacing="1"/>
        <w:rPr>
          <w:lang w:val="en"/>
        </w:rPr>
      </w:pPr>
      <w:r>
        <w:rPr>
          <w:lang w:val="en"/>
        </w:rPr>
        <w:t>A website grinds to a halt because of unexpected heavy demand prior to a deadline (for example to reserve tickets or make a legal submission) resulting in large numbers of customers failing to meet that deadline.</w:t>
      </w:r>
    </w:p>
    <w:p w14:paraId="05F8996A" w14:textId="77777777" w:rsidR="009A4BAD" w:rsidRDefault="009A4BAD">
      <w:pPr>
        <w:numPr>
          <w:ilvl w:val="0"/>
          <w:numId w:val="10"/>
        </w:numPr>
        <w:spacing w:before="100" w:beforeAutospacing="1" w:after="100" w:afterAutospacing="1"/>
        <w:rPr>
          <w:lang w:val="en"/>
        </w:rPr>
      </w:pPr>
      <w:r>
        <w:rPr>
          <w:lang w:val="en"/>
        </w:rPr>
        <w:t>A key business database is found to be corrupted.</w:t>
      </w:r>
    </w:p>
    <w:p w14:paraId="2D221854" w14:textId="77777777" w:rsidR="009A4BAD" w:rsidRDefault="009A4BAD">
      <w:pPr>
        <w:numPr>
          <w:ilvl w:val="0"/>
          <w:numId w:val="10"/>
        </w:numPr>
        <w:spacing w:before="100" w:beforeAutospacing="1" w:after="100" w:afterAutospacing="1"/>
        <w:rPr>
          <w:lang w:val="en"/>
        </w:rPr>
      </w:pPr>
      <w:r>
        <w:rPr>
          <w:lang w:val="en"/>
        </w:rPr>
        <w:t>More than one business server is infected by a worm.</w:t>
      </w:r>
    </w:p>
    <w:p w14:paraId="100C176D" w14:textId="77777777" w:rsidR="009A4BAD" w:rsidRDefault="009A4BAD">
      <w:pPr>
        <w:numPr>
          <w:ilvl w:val="0"/>
          <w:numId w:val="10"/>
        </w:numPr>
        <w:spacing w:before="100" w:beforeAutospacing="1" w:after="100" w:afterAutospacing="1"/>
        <w:rPr>
          <w:lang w:val="en"/>
        </w:rPr>
      </w:pPr>
      <w:r>
        <w:rPr>
          <w:lang w:val="en"/>
        </w:rPr>
        <w:t>The private and confidential information of a significant number of individuals is accidentally disclosed in a public forum.</w:t>
      </w:r>
    </w:p>
    <w:p w14:paraId="3AEB59F5"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Note also that all disasters (covered by the </w:t>
      </w:r>
      <w:hyperlink r:id="rId17" w:anchor="IT_Service_Continuity_Strategy" w:tooltip="IT Service Continuity Management" w:history="1">
        <w:r w:rsidRPr="001235D0">
          <w:rPr>
            <w:rFonts w:ascii="Calibri" w:hAnsi="Calibri"/>
            <w:color w:val="3476B1" w:themeColor="accent2" w:themeShade="BF"/>
            <w:sz w:val="22"/>
            <w:szCs w:val="22"/>
          </w:rPr>
          <w:t>IT Service Continuity Strategy</w:t>
        </w:r>
      </w:hyperlink>
      <w:r w:rsidRPr="001235D0">
        <w:rPr>
          <w:rFonts w:ascii="Calibri" w:hAnsi="Calibri"/>
          <w:color w:val="3476B1" w:themeColor="accent2" w:themeShade="BF"/>
          <w:sz w:val="22"/>
          <w:szCs w:val="22"/>
          <w:lang w:val="en"/>
        </w:rPr>
        <w:t xml:space="preserve"> and underpinning </w:t>
      </w:r>
      <w:hyperlink r:id="rId18" w:anchor="IT_Service_Continuity_Plan" w:tooltip="IT Service Continuity Management" w:history="1">
        <w:r w:rsidRPr="001235D0">
          <w:rPr>
            <w:rFonts w:ascii="Calibri" w:hAnsi="Calibri"/>
            <w:color w:val="3476B1" w:themeColor="accent2" w:themeShade="BF"/>
            <w:sz w:val="22"/>
            <w:szCs w:val="22"/>
          </w:rPr>
          <w:t>ITSCM Plans</w:t>
        </w:r>
      </w:hyperlink>
      <w:r w:rsidRPr="001235D0">
        <w:rPr>
          <w:rFonts w:ascii="Calibri" w:hAnsi="Calibri"/>
          <w:color w:val="3476B1" w:themeColor="accent2" w:themeShade="BF"/>
          <w:sz w:val="22"/>
          <w:szCs w:val="22"/>
          <w:lang w:val="en"/>
        </w:rPr>
        <w:t xml:space="preserve">) are Major Incidents and that smaller incidents that are compounded by errors or inaction can become major incidents. </w:t>
      </w:r>
    </w:p>
    <w:p w14:paraId="71E6F008" w14:textId="77777777" w:rsidR="009A4BAD" w:rsidRDefault="009A4BAD" w:rsidP="009A4BAD">
      <w:pPr>
        <w:pStyle w:val="NormalWeb"/>
        <w:rPr>
          <w:lang w:val="en"/>
        </w:rPr>
      </w:pPr>
      <w:r>
        <w:rPr>
          <w:lang w:val="en"/>
        </w:rPr>
        <w:t> </w:t>
      </w:r>
    </w:p>
    <w:p w14:paraId="43934F8D" w14:textId="77777777" w:rsidR="009A4BAD" w:rsidRDefault="009A4BAD" w:rsidP="009A4BAD">
      <w:pPr>
        <w:pStyle w:val="Heading3"/>
        <w:rPr>
          <w:lang w:val="en"/>
        </w:rPr>
      </w:pPr>
      <w:bookmarkStart w:id="20" w:name="_Toc496521287"/>
      <w:bookmarkStart w:id="21" w:name="_Toc123830139"/>
      <w:r>
        <w:rPr>
          <w:rStyle w:val="mw-headline"/>
          <w:lang w:val="en"/>
        </w:rPr>
        <w:t>Major Incidents - Key Characteristics</w:t>
      </w:r>
      <w:bookmarkEnd w:id="20"/>
      <w:bookmarkEnd w:id="21"/>
    </w:p>
    <w:p w14:paraId="055FBCC0"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Some of the key characteristics that make these Major Incidents are: </w:t>
      </w:r>
    </w:p>
    <w:p w14:paraId="44D8D423" w14:textId="77777777" w:rsidR="009A4BAD" w:rsidRDefault="009A4BAD">
      <w:pPr>
        <w:numPr>
          <w:ilvl w:val="0"/>
          <w:numId w:val="11"/>
        </w:numPr>
        <w:spacing w:before="100" w:beforeAutospacing="1" w:after="100" w:afterAutospacing="1"/>
        <w:rPr>
          <w:lang w:val="en"/>
        </w:rPr>
      </w:pPr>
      <w:r>
        <w:rPr>
          <w:lang w:val="en"/>
        </w:rPr>
        <w:t>The ability of significant numbers of customers and/or key customers to use services or systems is or will be affected.</w:t>
      </w:r>
    </w:p>
    <w:p w14:paraId="4D4F1A01" w14:textId="77777777" w:rsidR="009A4BAD" w:rsidRDefault="009A4BAD">
      <w:pPr>
        <w:numPr>
          <w:ilvl w:val="0"/>
          <w:numId w:val="11"/>
        </w:numPr>
        <w:spacing w:before="100" w:beforeAutospacing="1" w:after="100" w:afterAutospacing="1"/>
        <w:rPr>
          <w:lang w:val="en"/>
        </w:rPr>
      </w:pPr>
      <w:r>
        <w:rPr>
          <w:lang w:val="en"/>
        </w:rPr>
        <w:t>The cost to customers and/or the service provider is or will be substantial, both in terms of direct and indirect costs (including consequential loss).</w:t>
      </w:r>
    </w:p>
    <w:p w14:paraId="6EA589A7" w14:textId="77777777" w:rsidR="009A4BAD" w:rsidRDefault="009A4BAD">
      <w:pPr>
        <w:numPr>
          <w:ilvl w:val="0"/>
          <w:numId w:val="11"/>
        </w:numPr>
        <w:spacing w:before="100" w:beforeAutospacing="1" w:after="100" w:afterAutospacing="1"/>
        <w:rPr>
          <w:lang w:val="en"/>
        </w:rPr>
      </w:pPr>
      <w:r>
        <w:rPr>
          <w:lang w:val="en"/>
        </w:rPr>
        <w:t>The reputation of the Service Provider is likely to be damaged.</w:t>
      </w:r>
    </w:p>
    <w:p w14:paraId="5F9EBE15"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t xml:space="preserve">AND </w:t>
      </w:r>
    </w:p>
    <w:p w14:paraId="67EF138D" w14:textId="77777777" w:rsidR="009A4BAD" w:rsidRDefault="009A4BAD">
      <w:pPr>
        <w:numPr>
          <w:ilvl w:val="0"/>
          <w:numId w:val="12"/>
        </w:numPr>
        <w:spacing w:before="100" w:beforeAutospacing="1" w:after="100" w:afterAutospacing="1"/>
        <w:rPr>
          <w:lang w:val="en"/>
        </w:rPr>
      </w:pPr>
      <w:r>
        <w:rPr>
          <w:lang w:val="en"/>
        </w:rPr>
        <w:t>The amount of effort and/or time required to manage and resolve the incident is likely to be large and it is very likely that agreed service levels (target resolution times) will be breached.</w:t>
      </w:r>
    </w:p>
    <w:p w14:paraId="59CE05F3" w14:textId="77777777" w:rsidR="009A4BAD" w:rsidRPr="001235D0" w:rsidRDefault="009A4BAD" w:rsidP="009A4BAD">
      <w:pPr>
        <w:pStyle w:val="NormalWeb"/>
        <w:rPr>
          <w:rFonts w:ascii="Calibri" w:hAnsi="Calibri"/>
          <w:color w:val="3476B1" w:themeColor="accent2" w:themeShade="BF"/>
          <w:sz w:val="22"/>
          <w:szCs w:val="22"/>
          <w:lang w:val="en"/>
        </w:rPr>
      </w:pPr>
      <w:r w:rsidRPr="001235D0">
        <w:rPr>
          <w:rFonts w:ascii="Calibri" w:hAnsi="Calibri"/>
          <w:color w:val="3476B1" w:themeColor="accent2" w:themeShade="BF"/>
          <w:sz w:val="22"/>
          <w:szCs w:val="22"/>
          <w:lang w:val="en"/>
        </w:rPr>
        <w:lastRenderedPageBreak/>
        <w:t xml:space="preserve">A Major Incident is also likely to be categorized as a critical or high priority incident. </w:t>
      </w:r>
    </w:p>
    <w:p w14:paraId="1B95F320" w14:textId="1F68D6BC" w:rsidR="003B0C57" w:rsidRDefault="003B0C57" w:rsidP="00765473">
      <w:pPr>
        <w:spacing w:after="160" w:line="259" w:lineRule="auto"/>
        <w:rPr>
          <w:rStyle w:val="Emphasis"/>
          <w:rFonts w:asciiTheme="majorHAnsi" w:hAnsiTheme="majorHAnsi" w:cstheme="majorHAnsi"/>
          <w:color w:val="417A84" w:themeColor="accent5" w:themeShade="BF"/>
          <w:sz w:val="44"/>
          <w:szCs w:val="44"/>
        </w:rPr>
      </w:pPr>
      <w:r>
        <w:rPr>
          <w:rStyle w:val="Emphasis"/>
        </w:rPr>
        <w:br w:type="page"/>
      </w:r>
    </w:p>
    <w:p w14:paraId="3F1B7D36" w14:textId="77777777" w:rsidR="009A4BAD" w:rsidRPr="00DD5D7E" w:rsidRDefault="009A4BAD" w:rsidP="009A4BAD">
      <w:pPr>
        <w:pStyle w:val="Heading1"/>
        <w:rPr>
          <w:rStyle w:val="Emphasis"/>
        </w:rPr>
      </w:pPr>
      <w:bookmarkStart w:id="22" w:name="_Toc496521288"/>
      <w:bookmarkStart w:id="23" w:name="_Toc123830140"/>
      <w:bookmarkEnd w:id="3"/>
      <w:r w:rsidRPr="00DD5D7E">
        <w:rPr>
          <w:rStyle w:val="Emphasis"/>
        </w:rPr>
        <w:lastRenderedPageBreak/>
        <w:t xml:space="preserve">Incident </w:t>
      </w:r>
      <w:r>
        <w:rPr>
          <w:rStyle w:val="Emphasis"/>
        </w:rPr>
        <w:t>Priority</w:t>
      </w:r>
      <w:r w:rsidRPr="00DD5D7E">
        <w:rPr>
          <w:rStyle w:val="Emphasis"/>
        </w:rPr>
        <w:t xml:space="preserve"> Checklist</w:t>
      </w:r>
      <w:bookmarkEnd w:id="22"/>
      <w:bookmarkEnd w:id="23"/>
    </w:p>
    <w:p w14:paraId="1C9F4C39" w14:textId="77777777" w:rsidR="009A4BAD" w:rsidRDefault="009A4BAD" w:rsidP="009A4BAD">
      <w:pPr>
        <w:spacing w:after="0"/>
      </w:pPr>
    </w:p>
    <w:p w14:paraId="263BE4C0" w14:textId="77777777" w:rsidR="009A4BAD" w:rsidRDefault="009A4BAD" w:rsidP="009A4BAD">
      <w:pPr>
        <w:jc w:val="both"/>
        <w:rPr>
          <w:lang w:val="en"/>
        </w:rPr>
      </w:pPr>
      <w:r w:rsidRPr="00A14015">
        <w:rPr>
          <w:b/>
        </w:rPr>
        <w:t>Description:</w:t>
      </w:r>
      <w:r>
        <w:t xml:space="preserve"> </w:t>
      </w:r>
      <w:r>
        <w:rPr>
          <w:lang w:val="en"/>
        </w:rPr>
        <w:t xml:space="preserve">An </w:t>
      </w:r>
      <w:r>
        <w:rPr>
          <w:i/>
          <w:iCs/>
          <w:lang w:val="en"/>
        </w:rPr>
        <w:t>Incident's priority</w:t>
      </w:r>
      <w:r>
        <w:rPr>
          <w:lang w:val="en"/>
        </w:rPr>
        <w:t xml:space="preserve"> is usually determined by assessing its impact and urgency: 'Urgency' is a measure how quickly a resolution of the Incident is required. 'Impact' is measure of the extent of the Incident and of the potential damage caused by the Incident before it can be resolved.</w:t>
      </w:r>
    </w:p>
    <w:p w14:paraId="62C35C82" w14:textId="77777777" w:rsidR="009A4BAD" w:rsidRDefault="009A4BAD" w:rsidP="009A4BAD">
      <w:pPr>
        <w:jc w:val="both"/>
        <w:rPr>
          <w:b/>
          <w:i/>
          <w:lang w:val="en"/>
        </w:rPr>
      </w:pPr>
      <w:r>
        <w:rPr>
          <w:lang w:val="en"/>
        </w:rPr>
        <w:t xml:space="preserve">This checklist forms part of the </w:t>
      </w:r>
      <w:r w:rsidRPr="005D1011">
        <w:rPr>
          <w:b/>
          <w:i/>
          <w:lang w:val="en"/>
        </w:rPr>
        <w:t>ITIL Service Operation</w:t>
      </w:r>
    </w:p>
    <w:p w14:paraId="7BC0E15B" w14:textId="77777777" w:rsidR="009A4BAD" w:rsidRDefault="009A4BAD" w:rsidP="009A4BAD">
      <w:pPr>
        <w:jc w:val="both"/>
        <w:rPr>
          <w:b/>
          <w:i/>
          <w:lang w:val="en"/>
        </w:rPr>
      </w:pPr>
      <w:r>
        <w:rPr>
          <w:b/>
          <w:i/>
          <w:lang w:val="en"/>
        </w:rPr>
        <w:t xml:space="preserve">TBD </w:t>
      </w:r>
    </w:p>
    <w:p w14:paraId="3192631C" w14:textId="77777777" w:rsidR="009A4BAD" w:rsidRDefault="009A4BAD" w:rsidP="009A4BAD">
      <w:pPr>
        <w:jc w:val="both"/>
        <w:rPr>
          <w:lang w:val="en"/>
        </w:rPr>
      </w:pPr>
    </w:p>
    <w:tbl>
      <w:tblPr>
        <w:tblStyle w:val="TableGrid"/>
        <w:tblW w:w="0" w:type="auto"/>
        <w:tblLook w:val="04A0" w:firstRow="1" w:lastRow="0" w:firstColumn="1" w:lastColumn="0" w:noHBand="0" w:noVBand="1"/>
      </w:tblPr>
      <w:tblGrid>
        <w:gridCol w:w="3055"/>
        <w:gridCol w:w="6120"/>
      </w:tblGrid>
      <w:tr w:rsidR="009A4BAD" w14:paraId="1010C682" w14:textId="77777777" w:rsidTr="009B58F6">
        <w:tc>
          <w:tcPr>
            <w:tcW w:w="3055" w:type="dxa"/>
          </w:tcPr>
          <w:p w14:paraId="57F0F72C" w14:textId="77777777" w:rsidR="009A4BAD" w:rsidRDefault="009A4BAD" w:rsidP="009B58F6">
            <w:pPr>
              <w:spacing w:after="0"/>
            </w:pPr>
            <w:r>
              <w:t>Incident ID</w:t>
            </w:r>
          </w:p>
        </w:tc>
        <w:sdt>
          <w:sdtPr>
            <w:id w:val="1717691524"/>
            <w:placeholder>
              <w:docPart w:val="E8D67DA42D644F8AABF158E7D20AD6B2"/>
            </w:placeholder>
            <w:showingPlcHdr/>
          </w:sdtPr>
          <w:sdtContent>
            <w:tc>
              <w:tcPr>
                <w:tcW w:w="6120" w:type="dxa"/>
              </w:tcPr>
              <w:p w14:paraId="52473032" w14:textId="77777777" w:rsidR="009A4BAD" w:rsidRDefault="009A4BAD" w:rsidP="009B58F6">
                <w:pPr>
                  <w:spacing w:after="0"/>
                </w:pPr>
                <w:r w:rsidRPr="00C149E3">
                  <w:rPr>
                    <w:rStyle w:val="PlaceholderText"/>
                  </w:rPr>
                  <w:t>Click or tap here to enter text.</w:t>
                </w:r>
              </w:p>
            </w:tc>
          </w:sdtContent>
        </w:sdt>
      </w:tr>
      <w:tr w:rsidR="009A4BAD" w14:paraId="659EA7A3" w14:textId="77777777" w:rsidTr="009B58F6">
        <w:tc>
          <w:tcPr>
            <w:tcW w:w="3055" w:type="dxa"/>
          </w:tcPr>
          <w:p w14:paraId="6E9C229E" w14:textId="77777777" w:rsidR="009A4BAD" w:rsidRDefault="009A4BAD" w:rsidP="009B58F6">
            <w:pPr>
              <w:spacing w:after="0"/>
            </w:pPr>
            <w:r>
              <w:t>Date and Time of Incident</w:t>
            </w:r>
          </w:p>
        </w:tc>
        <w:sdt>
          <w:sdtPr>
            <w:id w:val="212478483"/>
            <w:placeholder>
              <w:docPart w:val="67AAE6AD9A9C45CDA3F861BAE89C8D36"/>
            </w:placeholder>
            <w:showingPlcHdr/>
          </w:sdtPr>
          <w:sdtContent>
            <w:tc>
              <w:tcPr>
                <w:tcW w:w="6120" w:type="dxa"/>
              </w:tcPr>
              <w:p w14:paraId="76E90CD8" w14:textId="77777777" w:rsidR="009A4BAD" w:rsidRDefault="009A4BAD" w:rsidP="009B58F6">
                <w:pPr>
                  <w:spacing w:after="0"/>
                </w:pPr>
                <w:r w:rsidRPr="00C149E3">
                  <w:rPr>
                    <w:rStyle w:val="PlaceholderText"/>
                  </w:rPr>
                  <w:t>Click or tap here to enter text.</w:t>
                </w:r>
              </w:p>
            </w:tc>
          </w:sdtContent>
        </w:sdt>
      </w:tr>
      <w:tr w:rsidR="009A4BAD" w14:paraId="68701758" w14:textId="77777777" w:rsidTr="009B58F6">
        <w:tc>
          <w:tcPr>
            <w:tcW w:w="3055" w:type="dxa"/>
          </w:tcPr>
          <w:p w14:paraId="12920B15" w14:textId="77777777" w:rsidR="009A4BAD" w:rsidRDefault="009A4BAD" w:rsidP="009B58F6">
            <w:pPr>
              <w:spacing w:after="0"/>
            </w:pPr>
            <w:r w:rsidRPr="002A33B3">
              <w:t>Incident Urgency</w:t>
            </w:r>
          </w:p>
        </w:tc>
        <w:sdt>
          <w:sdtPr>
            <w:id w:val="-513453034"/>
            <w:placeholder>
              <w:docPart w:val="DEB11116C739465BAEBF93695E4B831E"/>
            </w:placeholder>
            <w:showingPlcHdr/>
            <w:dropDownList>
              <w:listItem w:value="Choose an urgency."/>
              <w:listItem w:displayText="High" w:value="High"/>
              <w:listItem w:displayText="Medium" w:value="Medium"/>
              <w:listItem w:displayText="Low" w:value="Low"/>
            </w:dropDownList>
          </w:sdtPr>
          <w:sdtContent>
            <w:tc>
              <w:tcPr>
                <w:tcW w:w="6120" w:type="dxa"/>
              </w:tcPr>
              <w:p w14:paraId="07BFE991" w14:textId="77777777" w:rsidR="009A4BAD" w:rsidRDefault="009A4BAD" w:rsidP="009B58F6">
                <w:pPr>
                  <w:spacing w:after="0"/>
                </w:pPr>
                <w:r w:rsidRPr="002776E6">
                  <w:rPr>
                    <w:rStyle w:val="PlaceholderText"/>
                  </w:rPr>
                  <w:t>Choose an item.</w:t>
                </w:r>
              </w:p>
            </w:tc>
          </w:sdtContent>
        </w:sdt>
      </w:tr>
      <w:tr w:rsidR="009A4BAD" w14:paraId="452A9EB7" w14:textId="77777777" w:rsidTr="009B58F6">
        <w:tc>
          <w:tcPr>
            <w:tcW w:w="3055" w:type="dxa"/>
          </w:tcPr>
          <w:p w14:paraId="2F3C8999" w14:textId="77777777" w:rsidR="009A4BAD" w:rsidRDefault="009A4BAD" w:rsidP="009B58F6">
            <w:pPr>
              <w:spacing w:after="0"/>
            </w:pPr>
            <w:r w:rsidRPr="002A33B3">
              <w:t>Incident Impact</w:t>
            </w:r>
          </w:p>
        </w:tc>
        <w:sdt>
          <w:sdtPr>
            <w:id w:val="1695499325"/>
            <w:placeholder>
              <w:docPart w:val="57299A3EF3B14188BB4286D45C9ACD90"/>
            </w:placeholder>
            <w:showingPlcHdr/>
            <w:dropDownList>
              <w:listItem w:value="Choose an urgency."/>
              <w:listItem w:displayText="High" w:value="High"/>
              <w:listItem w:displayText="Medium" w:value="Medium"/>
              <w:listItem w:displayText="Low" w:value="Low"/>
            </w:dropDownList>
          </w:sdtPr>
          <w:sdtContent>
            <w:tc>
              <w:tcPr>
                <w:tcW w:w="6120" w:type="dxa"/>
              </w:tcPr>
              <w:p w14:paraId="40778B5F" w14:textId="77777777" w:rsidR="009A4BAD" w:rsidRDefault="009A4BAD" w:rsidP="009B58F6">
                <w:pPr>
                  <w:spacing w:after="0"/>
                </w:pPr>
                <w:r w:rsidRPr="002776E6">
                  <w:rPr>
                    <w:rStyle w:val="PlaceholderText"/>
                  </w:rPr>
                  <w:t>Choose an item.</w:t>
                </w:r>
              </w:p>
            </w:tc>
          </w:sdtContent>
        </w:sdt>
      </w:tr>
      <w:tr w:rsidR="009A4BAD" w14:paraId="62219FB4" w14:textId="77777777" w:rsidTr="009B58F6">
        <w:tc>
          <w:tcPr>
            <w:tcW w:w="3055" w:type="dxa"/>
          </w:tcPr>
          <w:p w14:paraId="0F17BF34" w14:textId="77777777" w:rsidR="009A4BAD" w:rsidRDefault="009A4BAD" w:rsidP="009B58F6">
            <w:pPr>
              <w:spacing w:after="0"/>
            </w:pPr>
            <w:r w:rsidRPr="002A33B3">
              <w:t>Incident Priority Class</w:t>
            </w:r>
          </w:p>
        </w:tc>
        <w:sdt>
          <w:sdtPr>
            <w:id w:val="1717161671"/>
            <w:placeholder>
              <w:docPart w:val="DEB11116C739465BAEBF93695E4B831E"/>
            </w:placeholder>
            <w:showingPlcHdr/>
            <w:dropDownList>
              <w:listItem w:value="Choose an priority class."/>
              <w:listItem w:displayText="Description" w:value="Description"/>
              <w:listItem w:displayText="Critical" w:value="Critical"/>
              <w:listItem w:displayText="High" w:value="High"/>
              <w:listItem w:displayText="Medium" w:value="Medium"/>
              <w:listItem w:displayText="Low" w:value="Low"/>
              <w:listItem w:displayText="Very low" w:value="Very low"/>
            </w:dropDownList>
          </w:sdtPr>
          <w:sdtContent>
            <w:tc>
              <w:tcPr>
                <w:tcW w:w="6120" w:type="dxa"/>
              </w:tcPr>
              <w:p w14:paraId="1D0EF6E0" w14:textId="77777777" w:rsidR="009A4BAD" w:rsidRDefault="009A4BAD" w:rsidP="009B58F6">
                <w:pPr>
                  <w:spacing w:after="0"/>
                </w:pPr>
                <w:r w:rsidRPr="002776E6">
                  <w:rPr>
                    <w:rStyle w:val="PlaceholderText"/>
                  </w:rPr>
                  <w:t>Choose an item.</w:t>
                </w:r>
              </w:p>
            </w:tc>
          </w:sdtContent>
        </w:sdt>
      </w:tr>
      <w:tr w:rsidR="009A4BAD" w14:paraId="6F389157" w14:textId="77777777" w:rsidTr="009B58F6">
        <w:tc>
          <w:tcPr>
            <w:tcW w:w="3055" w:type="dxa"/>
          </w:tcPr>
          <w:p w14:paraId="3EF89C4D" w14:textId="77777777" w:rsidR="009A4BAD" w:rsidRDefault="009A4BAD" w:rsidP="009B58F6">
            <w:pPr>
              <w:spacing w:after="0"/>
            </w:pPr>
          </w:p>
        </w:tc>
        <w:tc>
          <w:tcPr>
            <w:tcW w:w="6120" w:type="dxa"/>
          </w:tcPr>
          <w:p w14:paraId="6290FCA1" w14:textId="77777777" w:rsidR="009A4BAD" w:rsidRDefault="009A4BAD" w:rsidP="009B58F6">
            <w:pPr>
              <w:spacing w:after="0"/>
            </w:pPr>
          </w:p>
        </w:tc>
      </w:tr>
      <w:tr w:rsidR="009A4BAD" w14:paraId="374A68EB" w14:textId="77777777" w:rsidTr="009B58F6">
        <w:tc>
          <w:tcPr>
            <w:tcW w:w="3055" w:type="dxa"/>
          </w:tcPr>
          <w:p w14:paraId="682CA32D" w14:textId="77777777" w:rsidR="009A4BAD" w:rsidRDefault="009A4BAD" w:rsidP="009B58F6">
            <w:pPr>
              <w:spacing w:after="0"/>
            </w:pPr>
          </w:p>
        </w:tc>
        <w:tc>
          <w:tcPr>
            <w:tcW w:w="6120" w:type="dxa"/>
          </w:tcPr>
          <w:p w14:paraId="137CD6D5" w14:textId="77777777" w:rsidR="009A4BAD" w:rsidRDefault="009A4BAD" w:rsidP="009B58F6">
            <w:pPr>
              <w:spacing w:after="0"/>
            </w:pPr>
          </w:p>
        </w:tc>
      </w:tr>
      <w:tr w:rsidR="009A4BAD" w14:paraId="62AB9485" w14:textId="77777777" w:rsidTr="009B58F6">
        <w:tc>
          <w:tcPr>
            <w:tcW w:w="3055" w:type="dxa"/>
          </w:tcPr>
          <w:p w14:paraId="3CA7DA69" w14:textId="77777777" w:rsidR="009A4BAD" w:rsidRDefault="009A4BAD" w:rsidP="009B58F6">
            <w:pPr>
              <w:spacing w:after="0"/>
            </w:pPr>
          </w:p>
        </w:tc>
        <w:tc>
          <w:tcPr>
            <w:tcW w:w="6120" w:type="dxa"/>
          </w:tcPr>
          <w:p w14:paraId="0E72BC39" w14:textId="77777777" w:rsidR="009A4BAD" w:rsidRDefault="009A4BAD" w:rsidP="009B58F6">
            <w:pPr>
              <w:spacing w:after="0"/>
            </w:pPr>
          </w:p>
        </w:tc>
      </w:tr>
      <w:tr w:rsidR="009A4BAD" w14:paraId="275BE294" w14:textId="77777777" w:rsidTr="009B58F6">
        <w:tc>
          <w:tcPr>
            <w:tcW w:w="3055" w:type="dxa"/>
          </w:tcPr>
          <w:p w14:paraId="6B6DACE6" w14:textId="77777777" w:rsidR="009A4BAD" w:rsidRDefault="009A4BAD" w:rsidP="009B58F6">
            <w:pPr>
              <w:spacing w:after="0"/>
            </w:pPr>
          </w:p>
        </w:tc>
        <w:tc>
          <w:tcPr>
            <w:tcW w:w="6120" w:type="dxa"/>
          </w:tcPr>
          <w:p w14:paraId="698ED3AF" w14:textId="77777777" w:rsidR="009A4BAD" w:rsidRDefault="009A4BAD" w:rsidP="009B58F6">
            <w:pPr>
              <w:spacing w:after="0"/>
            </w:pPr>
          </w:p>
        </w:tc>
      </w:tr>
      <w:tr w:rsidR="009A4BAD" w14:paraId="49C09C5A" w14:textId="77777777" w:rsidTr="009B58F6">
        <w:tc>
          <w:tcPr>
            <w:tcW w:w="3055" w:type="dxa"/>
          </w:tcPr>
          <w:p w14:paraId="0B1000DD" w14:textId="77777777" w:rsidR="009A4BAD" w:rsidRDefault="009A4BAD" w:rsidP="009B58F6">
            <w:pPr>
              <w:spacing w:after="0"/>
            </w:pPr>
          </w:p>
        </w:tc>
        <w:tc>
          <w:tcPr>
            <w:tcW w:w="6120" w:type="dxa"/>
          </w:tcPr>
          <w:p w14:paraId="7FFDE17E" w14:textId="77777777" w:rsidR="009A4BAD" w:rsidRDefault="009A4BAD" w:rsidP="009B58F6">
            <w:pPr>
              <w:spacing w:after="0"/>
            </w:pPr>
          </w:p>
        </w:tc>
      </w:tr>
      <w:tr w:rsidR="009A4BAD" w14:paraId="0FC2AF8A" w14:textId="77777777" w:rsidTr="009B58F6">
        <w:tc>
          <w:tcPr>
            <w:tcW w:w="3055" w:type="dxa"/>
          </w:tcPr>
          <w:p w14:paraId="7D3B1304" w14:textId="77777777" w:rsidR="009A4BAD" w:rsidRDefault="009A4BAD" w:rsidP="009B58F6">
            <w:pPr>
              <w:spacing w:after="0"/>
            </w:pPr>
          </w:p>
        </w:tc>
        <w:tc>
          <w:tcPr>
            <w:tcW w:w="6120" w:type="dxa"/>
          </w:tcPr>
          <w:p w14:paraId="5E5576FD" w14:textId="77777777" w:rsidR="009A4BAD" w:rsidRDefault="009A4BAD" w:rsidP="009B58F6">
            <w:pPr>
              <w:spacing w:after="0"/>
            </w:pPr>
          </w:p>
        </w:tc>
      </w:tr>
      <w:tr w:rsidR="009A4BAD" w14:paraId="637209A8" w14:textId="77777777" w:rsidTr="009B58F6">
        <w:tc>
          <w:tcPr>
            <w:tcW w:w="3055" w:type="dxa"/>
          </w:tcPr>
          <w:p w14:paraId="3AD4FCA0" w14:textId="77777777" w:rsidR="009A4BAD" w:rsidRDefault="009A4BAD" w:rsidP="009B58F6">
            <w:pPr>
              <w:spacing w:after="0"/>
            </w:pPr>
          </w:p>
        </w:tc>
        <w:tc>
          <w:tcPr>
            <w:tcW w:w="6120" w:type="dxa"/>
          </w:tcPr>
          <w:p w14:paraId="17EC6882" w14:textId="77777777" w:rsidR="009A4BAD" w:rsidRDefault="009A4BAD" w:rsidP="009B58F6">
            <w:pPr>
              <w:spacing w:after="0"/>
            </w:pPr>
          </w:p>
        </w:tc>
      </w:tr>
      <w:tr w:rsidR="009A4BAD" w14:paraId="58EAF06A" w14:textId="77777777" w:rsidTr="009B58F6">
        <w:tc>
          <w:tcPr>
            <w:tcW w:w="3055" w:type="dxa"/>
          </w:tcPr>
          <w:p w14:paraId="28E96858" w14:textId="77777777" w:rsidR="009A4BAD" w:rsidRDefault="009A4BAD" w:rsidP="009B58F6">
            <w:pPr>
              <w:spacing w:after="0"/>
            </w:pPr>
          </w:p>
        </w:tc>
        <w:tc>
          <w:tcPr>
            <w:tcW w:w="6120" w:type="dxa"/>
          </w:tcPr>
          <w:p w14:paraId="1D54CA8B" w14:textId="77777777" w:rsidR="009A4BAD" w:rsidRDefault="009A4BAD" w:rsidP="009B58F6">
            <w:pPr>
              <w:spacing w:after="0"/>
            </w:pPr>
          </w:p>
        </w:tc>
      </w:tr>
      <w:tr w:rsidR="009A4BAD" w14:paraId="396C46E7" w14:textId="77777777" w:rsidTr="009B58F6">
        <w:tc>
          <w:tcPr>
            <w:tcW w:w="3055" w:type="dxa"/>
          </w:tcPr>
          <w:p w14:paraId="4815FC02" w14:textId="77777777" w:rsidR="009A4BAD" w:rsidRDefault="009A4BAD" w:rsidP="009B58F6">
            <w:pPr>
              <w:spacing w:after="0"/>
            </w:pPr>
          </w:p>
        </w:tc>
        <w:tc>
          <w:tcPr>
            <w:tcW w:w="6120" w:type="dxa"/>
          </w:tcPr>
          <w:p w14:paraId="0E71A8FA" w14:textId="77777777" w:rsidR="009A4BAD" w:rsidRDefault="009A4BAD" w:rsidP="009B58F6">
            <w:pPr>
              <w:spacing w:after="0"/>
            </w:pPr>
          </w:p>
        </w:tc>
      </w:tr>
      <w:tr w:rsidR="009A4BAD" w14:paraId="0C33BED9" w14:textId="77777777" w:rsidTr="009B58F6">
        <w:tc>
          <w:tcPr>
            <w:tcW w:w="3055" w:type="dxa"/>
          </w:tcPr>
          <w:p w14:paraId="09E8DBB8" w14:textId="77777777" w:rsidR="009A4BAD" w:rsidRDefault="009A4BAD" w:rsidP="009B58F6">
            <w:pPr>
              <w:spacing w:after="0"/>
            </w:pPr>
          </w:p>
        </w:tc>
        <w:tc>
          <w:tcPr>
            <w:tcW w:w="6120" w:type="dxa"/>
          </w:tcPr>
          <w:p w14:paraId="4541E67A" w14:textId="77777777" w:rsidR="009A4BAD" w:rsidRDefault="009A4BAD" w:rsidP="009B58F6">
            <w:pPr>
              <w:spacing w:after="0"/>
            </w:pPr>
          </w:p>
        </w:tc>
      </w:tr>
      <w:tr w:rsidR="009A4BAD" w14:paraId="19081C25" w14:textId="77777777" w:rsidTr="009B58F6">
        <w:tc>
          <w:tcPr>
            <w:tcW w:w="3055" w:type="dxa"/>
          </w:tcPr>
          <w:p w14:paraId="382D4D38" w14:textId="77777777" w:rsidR="009A4BAD" w:rsidRDefault="009A4BAD" w:rsidP="009B58F6">
            <w:pPr>
              <w:spacing w:after="0"/>
            </w:pPr>
          </w:p>
        </w:tc>
        <w:tc>
          <w:tcPr>
            <w:tcW w:w="6120" w:type="dxa"/>
          </w:tcPr>
          <w:p w14:paraId="3CF834A3" w14:textId="77777777" w:rsidR="009A4BAD" w:rsidRDefault="009A4BAD" w:rsidP="009B58F6">
            <w:pPr>
              <w:spacing w:after="0"/>
            </w:pPr>
          </w:p>
        </w:tc>
      </w:tr>
    </w:tbl>
    <w:p w14:paraId="672C837E" w14:textId="77777777" w:rsidR="009A4BAD" w:rsidRDefault="009A4BAD" w:rsidP="009A4BAD">
      <w:pPr>
        <w:spacing w:after="0"/>
      </w:pPr>
    </w:p>
    <w:p w14:paraId="588A681F" w14:textId="77777777" w:rsidR="00FA6CD0" w:rsidRPr="008159F7" w:rsidRDefault="00FA6CD0" w:rsidP="00C94723">
      <w:pPr>
        <w:pStyle w:val="Heading1"/>
        <w:numPr>
          <w:ilvl w:val="0"/>
          <w:numId w:val="0"/>
        </w:numPr>
        <w:rPr>
          <w:lang w:val="en"/>
        </w:rPr>
      </w:pPr>
    </w:p>
    <w:sectPr w:rsidR="00FA6CD0" w:rsidRPr="008159F7" w:rsidSect="00FA6C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99E47" w14:textId="77777777" w:rsidR="00D45D3E" w:rsidRDefault="00D45D3E">
      <w:pPr>
        <w:spacing w:after="0"/>
      </w:pPr>
      <w:r>
        <w:separator/>
      </w:r>
    </w:p>
  </w:endnote>
  <w:endnote w:type="continuationSeparator" w:id="0">
    <w:p w14:paraId="6A044F43" w14:textId="77777777" w:rsidR="00D45D3E" w:rsidRDefault="00D45D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331924"/>
      <w:docPartObj>
        <w:docPartGallery w:val="Page Numbers (Bottom of Page)"/>
        <w:docPartUnique/>
      </w:docPartObj>
    </w:sdtPr>
    <w:sdtEndPr>
      <w:rPr>
        <w:color w:val="7F7F7F" w:themeColor="background1" w:themeShade="7F"/>
        <w:spacing w:val="60"/>
      </w:rPr>
    </w:sdtEndPr>
    <w:sdtContent>
      <w:p w14:paraId="16C5B545" w14:textId="2DDEDD30" w:rsidR="00FA6CD0" w:rsidRDefault="00FA6CD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3AE70AF" w14:textId="24C958F6" w:rsidR="00FA6CD0" w:rsidRDefault="00FA6CD0">
    <w:pPr>
      <w:pStyle w:val="Footer"/>
    </w:pPr>
    <w:r>
      <w:t xml:space="preserve">Tektalk.tech – all rights reserved </w:t>
    </w:r>
    <w:r w:rsidR="006C60D6">
      <w:t xml:space="preserve"> </w:t>
    </w:r>
    <w:r>
      <w:t xml:space="preserv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CC57B" w14:textId="77777777" w:rsidR="00D45D3E" w:rsidRDefault="00D45D3E">
      <w:pPr>
        <w:spacing w:after="0"/>
      </w:pPr>
      <w:r>
        <w:separator/>
      </w:r>
    </w:p>
  </w:footnote>
  <w:footnote w:type="continuationSeparator" w:id="0">
    <w:p w14:paraId="1C33EF33" w14:textId="77777777" w:rsidR="00D45D3E" w:rsidRDefault="00D45D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2B83" w14:textId="0DB35422" w:rsidR="00B5161A" w:rsidRDefault="00AB7A82" w:rsidP="00FA6CD0">
    <w:pPr>
      <w:pStyle w:val="Header"/>
      <w:pBdr>
        <w:bottom w:val="none" w:sz="0" w:space="0" w:color="auto"/>
      </w:pBdr>
    </w:pPr>
    <w:r>
      <w:rPr>
        <w:noProof/>
      </w:rPr>
      <mc:AlternateContent>
        <mc:Choice Requires="wps">
          <w:drawing>
            <wp:anchor distT="0" distB="0" distL="118745" distR="118745" simplePos="0" relativeHeight="251659264" behindDoc="1" locked="0" layoutInCell="1" allowOverlap="0" wp14:anchorId="33AF46B0" wp14:editId="66379977">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253C290B" w:rsidR="00AB7A82" w:rsidRDefault="009A4BAD">
                              <w:pPr>
                                <w:pStyle w:val="Header"/>
                                <w:tabs>
                                  <w:tab w:val="clear" w:pos="4680"/>
                                  <w:tab w:val="clear" w:pos="9360"/>
                                </w:tabs>
                                <w:jc w:val="center"/>
                                <w:rPr>
                                  <w:caps/>
                                  <w:color w:val="FFFFFF" w:themeColor="background1"/>
                                </w:rPr>
                              </w:pPr>
                              <w:r>
                                <w:rPr>
                                  <w:caps/>
                                  <w:color w:val="FFFFFF" w:themeColor="background1"/>
                                </w:rPr>
                                <w:t>Incident Priority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3AF46B0" id="Rectangle 197" o:spid="_x0000_s1030"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a66ac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309A0C11" w14:textId="253C290B" w:rsidR="00AB7A82" w:rsidRDefault="009A4BAD">
                        <w:pPr>
                          <w:pStyle w:val="Header"/>
                          <w:tabs>
                            <w:tab w:val="clear" w:pos="4680"/>
                            <w:tab w:val="clear" w:pos="9360"/>
                          </w:tabs>
                          <w:jc w:val="center"/>
                          <w:rPr>
                            <w:caps/>
                            <w:color w:val="FFFFFF" w:themeColor="background1"/>
                          </w:rPr>
                        </w:pPr>
                        <w:r>
                          <w:rPr>
                            <w:caps/>
                            <w:color w:val="FFFFFF" w:themeColor="background1"/>
                          </w:rPr>
                          <w:t>Incident Priority Checklist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1C41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12BC1"/>
    <w:multiLevelType w:val="multilevel"/>
    <w:tmpl w:val="80804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56019"/>
    <w:multiLevelType w:val="multilevel"/>
    <w:tmpl w:val="CF72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30A9F"/>
    <w:multiLevelType w:val="multilevel"/>
    <w:tmpl w:val="EB36258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AA23451"/>
    <w:multiLevelType w:val="multilevel"/>
    <w:tmpl w:val="6788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C51CE1"/>
    <w:multiLevelType w:val="multilevel"/>
    <w:tmpl w:val="4D80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E3196"/>
    <w:multiLevelType w:val="multilevel"/>
    <w:tmpl w:val="30EACFC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A86990"/>
    <w:multiLevelType w:val="multilevel"/>
    <w:tmpl w:val="34A6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063761"/>
    <w:multiLevelType w:val="multilevel"/>
    <w:tmpl w:val="8012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711A0F"/>
    <w:multiLevelType w:val="multilevel"/>
    <w:tmpl w:val="D3E0E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36D4F"/>
    <w:multiLevelType w:val="multilevel"/>
    <w:tmpl w:val="5A42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5F2AB2"/>
    <w:multiLevelType w:val="multilevel"/>
    <w:tmpl w:val="637C1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5423697">
    <w:abstractNumId w:val="3"/>
  </w:num>
  <w:num w:numId="2" w16cid:durableId="1934781211">
    <w:abstractNumId w:val="0"/>
  </w:num>
  <w:num w:numId="3" w16cid:durableId="742608346">
    <w:abstractNumId w:val="6"/>
  </w:num>
  <w:num w:numId="4" w16cid:durableId="213739809">
    <w:abstractNumId w:val="2"/>
  </w:num>
  <w:num w:numId="5" w16cid:durableId="1701860064">
    <w:abstractNumId w:val="4"/>
  </w:num>
  <w:num w:numId="6" w16cid:durableId="673268685">
    <w:abstractNumId w:val="7"/>
  </w:num>
  <w:num w:numId="7" w16cid:durableId="1240795456">
    <w:abstractNumId w:val="5"/>
  </w:num>
  <w:num w:numId="8" w16cid:durableId="430127901">
    <w:abstractNumId w:val="9"/>
  </w:num>
  <w:num w:numId="9" w16cid:durableId="244075207">
    <w:abstractNumId w:val="11"/>
  </w:num>
  <w:num w:numId="10" w16cid:durableId="1973245426">
    <w:abstractNumId w:val="10"/>
  </w:num>
  <w:num w:numId="11" w16cid:durableId="2117866170">
    <w:abstractNumId w:val="8"/>
  </w:num>
  <w:num w:numId="12" w16cid:durableId="51989767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B5"/>
    <w:rsid w:val="00015632"/>
    <w:rsid w:val="00087BB5"/>
    <w:rsid w:val="000952D3"/>
    <w:rsid w:val="000D1266"/>
    <w:rsid w:val="00125109"/>
    <w:rsid w:val="0017110B"/>
    <w:rsid w:val="001B523A"/>
    <w:rsid w:val="00240B5E"/>
    <w:rsid w:val="003B0C57"/>
    <w:rsid w:val="004102ED"/>
    <w:rsid w:val="0049196D"/>
    <w:rsid w:val="004A3F3C"/>
    <w:rsid w:val="004D5D12"/>
    <w:rsid w:val="0051590A"/>
    <w:rsid w:val="0066066F"/>
    <w:rsid w:val="006C60D6"/>
    <w:rsid w:val="00751654"/>
    <w:rsid w:val="00765473"/>
    <w:rsid w:val="00816A66"/>
    <w:rsid w:val="008555B3"/>
    <w:rsid w:val="009A4BAD"/>
    <w:rsid w:val="009E19AF"/>
    <w:rsid w:val="009E1E1C"/>
    <w:rsid w:val="00A243CA"/>
    <w:rsid w:val="00A3206F"/>
    <w:rsid w:val="00AB7A82"/>
    <w:rsid w:val="00AE4A30"/>
    <w:rsid w:val="00B24DB5"/>
    <w:rsid w:val="00B377EB"/>
    <w:rsid w:val="00C94723"/>
    <w:rsid w:val="00D45D3E"/>
    <w:rsid w:val="00D61C18"/>
    <w:rsid w:val="00DD1D5F"/>
    <w:rsid w:val="00F71FA0"/>
    <w:rsid w:val="00FA1B7B"/>
    <w:rsid w:val="00FA6CD0"/>
    <w:rsid w:val="00FB4FC9"/>
    <w:rsid w:val="00FE5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92FB"/>
  <w15:chartTrackingRefBased/>
  <w15:docId w15:val="{DC5EC26D-7B52-4035-89E1-1032CB52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BB5"/>
    <w:pPr>
      <w:spacing w:after="220" w:line="240" w:lineRule="auto"/>
    </w:pPr>
    <w:rPr>
      <w:rFonts w:ascii="Calibri" w:eastAsia="Times New Roman" w:hAnsi="Calibri" w:cs="Times New Roman"/>
      <w:color w:val="3476B1" w:themeColor="accent2" w:themeShade="BF"/>
    </w:rPr>
  </w:style>
  <w:style w:type="paragraph" w:styleId="Heading1">
    <w:name w:val="heading 1"/>
    <w:basedOn w:val="Normal"/>
    <w:next w:val="Normal"/>
    <w:link w:val="Heading1Char"/>
    <w:qFormat/>
    <w:rsid w:val="00087BB5"/>
    <w:pPr>
      <w:keepNext/>
      <w:numPr>
        <w:numId w:val="1"/>
      </w:numPr>
      <w:spacing w:before="440"/>
      <w:outlineLvl w:val="0"/>
    </w:pPr>
    <w:rPr>
      <w:rFonts w:asciiTheme="majorHAnsi" w:hAnsiTheme="majorHAnsi" w:cstheme="majorHAnsi"/>
      <w:color w:val="417A84" w:themeColor="accent5" w:themeShade="BF"/>
      <w:sz w:val="44"/>
      <w:szCs w:val="44"/>
    </w:rPr>
  </w:style>
  <w:style w:type="paragraph" w:styleId="Heading2">
    <w:name w:val="heading 2"/>
    <w:basedOn w:val="Normal"/>
    <w:next w:val="Normal"/>
    <w:link w:val="Heading2Char"/>
    <w:unhideWhenUsed/>
    <w:qFormat/>
    <w:rsid w:val="00087BB5"/>
    <w:pPr>
      <w:keepNext/>
      <w:numPr>
        <w:ilvl w:val="1"/>
        <w:numId w:val="1"/>
      </w:numPr>
      <w:spacing w:before="220"/>
      <w:ind w:left="634" w:hanging="634"/>
      <w:outlineLvl w:val="1"/>
    </w:pPr>
    <w:rPr>
      <w:rFonts w:asciiTheme="majorHAnsi" w:hAnsiTheme="majorHAnsi" w:cstheme="majorHAnsi"/>
      <w:color w:val="596984" w:themeColor="accent4" w:themeShade="BF"/>
      <w:sz w:val="36"/>
      <w:szCs w:val="36"/>
    </w:rPr>
  </w:style>
  <w:style w:type="paragraph" w:styleId="Heading3">
    <w:name w:val="heading 3"/>
    <w:basedOn w:val="Normal"/>
    <w:next w:val="Normal"/>
    <w:link w:val="Heading3Char"/>
    <w:unhideWhenUsed/>
    <w:qFormat/>
    <w:rsid w:val="00087BB5"/>
    <w:pPr>
      <w:keepNext/>
      <w:numPr>
        <w:ilvl w:val="2"/>
        <w:numId w:val="1"/>
      </w:numPr>
      <w:spacing w:before="220"/>
      <w:outlineLvl w:val="2"/>
    </w:pPr>
    <w:rPr>
      <w:rFonts w:asciiTheme="majorHAnsi" w:hAnsiTheme="majorHAnsi" w:cstheme="majorHAnsi"/>
      <w:color w:val="1E5E9F" w:themeColor="accent3" w:themeShade="BF"/>
      <w:sz w:val="28"/>
      <w:szCs w:val="28"/>
    </w:rPr>
  </w:style>
  <w:style w:type="paragraph" w:styleId="Heading4">
    <w:name w:val="heading 4"/>
    <w:basedOn w:val="Normal"/>
    <w:next w:val="Normal"/>
    <w:link w:val="Heading4Char"/>
    <w:unhideWhenUsed/>
    <w:qFormat/>
    <w:rsid w:val="00087BB5"/>
    <w:pPr>
      <w:keepNext/>
      <w:keepLines/>
      <w:numPr>
        <w:ilvl w:val="3"/>
        <w:numId w:val="1"/>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nhideWhenUsed/>
    <w:qFormat/>
    <w:rsid w:val="00087BB5"/>
    <w:pPr>
      <w:keepNext/>
      <w:keepLines/>
      <w:numPr>
        <w:ilvl w:val="4"/>
        <w:numId w:val="1"/>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nhideWhenUsed/>
    <w:qFormat/>
    <w:rsid w:val="00087BB5"/>
    <w:pPr>
      <w:keepNext/>
      <w:keepLines/>
      <w:numPr>
        <w:ilvl w:val="5"/>
        <w:numId w:val="1"/>
      </w:numPr>
      <w:spacing w:before="40" w:after="0"/>
      <w:outlineLvl w:val="5"/>
    </w:pPr>
    <w:rPr>
      <w:rFonts w:asciiTheme="majorHAnsi" w:eastAsiaTheme="majorEastAsia" w:hAnsiTheme="majorHAnsi" w:cstheme="majorBidi"/>
      <w:color w:val="374C80" w:themeColor="accent1" w:themeShade="BF"/>
    </w:rPr>
  </w:style>
  <w:style w:type="paragraph" w:styleId="Heading7">
    <w:name w:val="heading 7"/>
    <w:basedOn w:val="Normal"/>
    <w:next w:val="Normal"/>
    <w:link w:val="Heading7Char"/>
    <w:unhideWhenUsed/>
    <w:qFormat/>
    <w:rsid w:val="00087BB5"/>
    <w:pPr>
      <w:keepNext/>
      <w:keepLines/>
      <w:numPr>
        <w:ilvl w:val="6"/>
        <w:numId w:val="1"/>
      </w:numPr>
      <w:spacing w:before="40" w:after="0"/>
      <w:outlineLvl w:val="6"/>
    </w:pPr>
    <w:rPr>
      <w:rFonts w:asciiTheme="majorHAnsi" w:eastAsiaTheme="majorEastAsia" w:hAnsiTheme="majorHAnsi" w:cstheme="majorBidi"/>
      <w:i/>
      <w:iCs/>
      <w:color w:val="374C80" w:themeColor="accent1" w:themeShade="BF"/>
    </w:rPr>
  </w:style>
  <w:style w:type="paragraph" w:styleId="Heading8">
    <w:name w:val="heading 8"/>
    <w:basedOn w:val="Normal"/>
    <w:next w:val="Normal"/>
    <w:link w:val="Heading8Char"/>
    <w:unhideWhenUsed/>
    <w:qFormat/>
    <w:rsid w:val="00087BB5"/>
    <w:pPr>
      <w:keepNext/>
      <w:keepLines/>
      <w:numPr>
        <w:ilvl w:val="7"/>
        <w:numId w:val="1"/>
      </w:numPr>
      <w:spacing w:before="40" w:after="0"/>
      <w:outlineLvl w:val="7"/>
    </w:pPr>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paragraph" w:styleId="Heading9">
    <w:name w:val="heading 9"/>
    <w:basedOn w:val="Normal"/>
    <w:next w:val="Normal"/>
    <w:link w:val="Heading9Char"/>
    <w:semiHidden/>
    <w:unhideWhenUsed/>
    <w:qFormat/>
    <w:rsid w:val="00087BB5"/>
    <w:pPr>
      <w:keepNext/>
      <w:keepLines/>
      <w:numPr>
        <w:ilvl w:val="8"/>
        <w:numId w:val="1"/>
      </w:numPr>
      <w:tabs>
        <w:tab w:val="num" w:pos="360"/>
      </w:tabs>
      <w:spacing w:before="40" w:after="0"/>
      <w:ind w:left="360" w:hanging="360"/>
      <w:outlineLvl w:val="8"/>
    </w:pPr>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7BB5"/>
    <w:rPr>
      <w:rFonts w:asciiTheme="majorHAnsi" w:eastAsia="Times New Roman" w:hAnsiTheme="majorHAnsi" w:cstheme="majorHAnsi"/>
      <w:color w:val="417A84" w:themeColor="accent5" w:themeShade="BF"/>
      <w:sz w:val="44"/>
      <w:szCs w:val="44"/>
    </w:rPr>
  </w:style>
  <w:style w:type="character" w:customStyle="1" w:styleId="Heading2Char">
    <w:name w:val="Heading 2 Char"/>
    <w:basedOn w:val="DefaultParagraphFont"/>
    <w:link w:val="Heading2"/>
    <w:rsid w:val="00087BB5"/>
    <w:rPr>
      <w:rFonts w:asciiTheme="majorHAnsi" w:eastAsia="Times New Roman" w:hAnsiTheme="majorHAnsi" w:cstheme="majorHAnsi"/>
      <w:color w:val="596984" w:themeColor="accent4" w:themeShade="BF"/>
      <w:sz w:val="36"/>
      <w:szCs w:val="36"/>
    </w:rPr>
  </w:style>
  <w:style w:type="character" w:customStyle="1" w:styleId="Heading3Char">
    <w:name w:val="Heading 3 Char"/>
    <w:basedOn w:val="DefaultParagraphFont"/>
    <w:link w:val="Heading3"/>
    <w:rsid w:val="00087BB5"/>
    <w:rPr>
      <w:rFonts w:asciiTheme="majorHAnsi" w:eastAsia="Times New Roman" w:hAnsiTheme="majorHAnsi" w:cstheme="majorHAnsi"/>
      <w:color w:val="1E5E9F" w:themeColor="accent3" w:themeShade="BF"/>
      <w:sz w:val="28"/>
      <w:szCs w:val="28"/>
    </w:rPr>
  </w:style>
  <w:style w:type="character" w:customStyle="1" w:styleId="Heading4Char">
    <w:name w:val="Heading 4 Char"/>
    <w:basedOn w:val="DefaultParagraphFont"/>
    <w:link w:val="Heading4"/>
    <w:rsid w:val="00087BB5"/>
    <w:rPr>
      <w:rFonts w:asciiTheme="majorHAnsi" w:eastAsiaTheme="majorEastAsia" w:hAnsiTheme="majorHAnsi" w:cstheme="majorBidi"/>
      <w:i/>
      <w:iCs/>
      <w:color w:val="374C80" w:themeColor="accent1" w:themeShade="BF"/>
    </w:rPr>
  </w:style>
  <w:style w:type="character" w:customStyle="1" w:styleId="Heading5Char">
    <w:name w:val="Heading 5 Char"/>
    <w:basedOn w:val="DefaultParagraphFont"/>
    <w:link w:val="Heading5"/>
    <w:rsid w:val="00087BB5"/>
    <w:rPr>
      <w:rFonts w:asciiTheme="majorHAnsi" w:eastAsiaTheme="majorEastAsia" w:hAnsiTheme="majorHAnsi" w:cstheme="majorBidi"/>
      <w:color w:val="374C80" w:themeColor="accent1" w:themeShade="BF"/>
    </w:rPr>
  </w:style>
  <w:style w:type="character" w:customStyle="1" w:styleId="Heading6Char">
    <w:name w:val="Heading 6 Char"/>
    <w:basedOn w:val="DefaultParagraphFont"/>
    <w:link w:val="Heading6"/>
    <w:rsid w:val="00087BB5"/>
    <w:rPr>
      <w:rFonts w:asciiTheme="majorHAnsi" w:eastAsiaTheme="majorEastAsia" w:hAnsiTheme="majorHAnsi" w:cstheme="majorBidi"/>
      <w:color w:val="374C80" w:themeColor="accent1" w:themeShade="BF"/>
    </w:rPr>
  </w:style>
  <w:style w:type="character" w:customStyle="1" w:styleId="Heading7Char">
    <w:name w:val="Heading 7 Char"/>
    <w:basedOn w:val="DefaultParagraphFont"/>
    <w:link w:val="Heading7"/>
    <w:rsid w:val="00087BB5"/>
    <w:rPr>
      <w:rFonts w:asciiTheme="majorHAnsi" w:eastAsiaTheme="majorEastAsia" w:hAnsiTheme="majorHAnsi" w:cstheme="majorBidi"/>
      <w:i/>
      <w:iCs/>
      <w:color w:val="374C80" w:themeColor="accent1" w:themeShade="BF"/>
    </w:rPr>
  </w:style>
  <w:style w:type="character" w:customStyle="1" w:styleId="Heading8Char">
    <w:name w:val="Heading 8 Char"/>
    <w:basedOn w:val="DefaultParagraphFont"/>
    <w:link w:val="Heading8"/>
    <w:rsid w:val="00087BB5"/>
    <w:rPr>
      <w:rFonts w:asciiTheme="majorHAnsi" w:eastAsiaTheme="majorEastAsia" w:hAnsiTheme="majorHAnsi" w:cstheme="majorBidi"/>
      <w:color w:val="000000" w:themeColor="text1"/>
      <w:sz w:val="21"/>
      <w:szCs w:val="21"/>
      <w14:textFill>
        <w14:solidFill>
          <w14:schemeClr w14:val="tx1">
            <w14:lumMod w14:val="85000"/>
            <w14:lumOff w14:val="15000"/>
            <w14:lumMod w14:val="75000"/>
          </w14:schemeClr>
        </w14:solidFill>
      </w14:textFill>
    </w:rPr>
  </w:style>
  <w:style w:type="character" w:customStyle="1" w:styleId="Heading9Char">
    <w:name w:val="Heading 9 Char"/>
    <w:basedOn w:val="DefaultParagraphFont"/>
    <w:link w:val="Heading9"/>
    <w:semiHidden/>
    <w:rsid w:val="00087BB5"/>
    <w:rPr>
      <w:rFonts w:asciiTheme="majorHAnsi" w:eastAsiaTheme="majorEastAsia" w:hAnsiTheme="majorHAnsi" w:cstheme="majorBidi"/>
      <w:i/>
      <w:iCs/>
      <w:color w:val="000000" w:themeColor="text1"/>
      <w:sz w:val="21"/>
      <w:szCs w:val="21"/>
      <w14:textFill>
        <w14:solidFill>
          <w14:schemeClr w14:val="tx1">
            <w14:lumMod w14:val="85000"/>
            <w14:lumOff w14:val="15000"/>
            <w14:lumMod w14:val="75000"/>
          </w14:schemeClr>
        </w14:solidFill>
      </w14:textFill>
    </w:rPr>
  </w:style>
  <w:style w:type="paragraph" w:styleId="TOCHeading">
    <w:name w:val="TOC Heading"/>
    <w:basedOn w:val="Normal"/>
    <w:next w:val="Normal"/>
    <w:uiPriority w:val="39"/>
    <w:unhideWhenUsed/>
    <w:qFormat/>
    <w:rsid w:val="00087BB5"/>
    <w:pPr>
      <w:keepNext/>
      <w:keepLines/>
      <w:spacing w:before="440"/>
    </w:pPr>
    <w:rPr>
      <w:rFonts w:asciiTheme="majorHAnsi" w:eastAsiaTheme="majorEastAsia" w:hAnsiTheme="majorHAnsi" w:cstheme="majorBidi"/>
      <w:color w:val="417A84" w:themeColor="accent5" w:themeShade="BF"/>
      <w:sz w:val="44"/>
      <w:szCs w:val="32"/>
    </w:rPr>
  </w:style>
  <w:style w:type="paragraph" w:styleId="TOC2">
    <w:name w:val="toc 2"/>
    <w:basedOn w:val="Normal"/>
    <w:next w:val="Normal"/>
    <w:autoRedefine/>
    <w:uiPriority w:val="39"/>
    <w:rsid w:val="00087BB5"/>
    <w:pPr>
      <w:tabs>
        <w:tab w:val="left" w:pos="880"/>
        <w:tab w:val="right" w:leader="dot" w:pos="9350"/>
      </w:tabs>
      <w:spacing w:after="100"/>
      <w:ind w:left="450"/>
    </w:pPr>
  </w:style>
  <w:style w:type="paragraph" w:styleId="TOC1">
    <w:name w:val="toc 1"/>
    <w:basedOn w:val="Normal"/>
    <w:next w:val="Normal"/>
    <w:autoRedefine/>
    <w:uiPriority w:val="39"/>
    <w:rsid w:val="00087BB5"/>
    <w:pPr>
      <w:tabs>
        <w:tab w:val="left" w:pos="450"/>
        <w:tab w:val="right" w:leader="dot" w:pos="9350"/>
      </w:tabs>
      <w:spacing w:after="100"/>
    </w:pPr>
  </w:style>
  <w:style w:type="character" w:styleId="Hyperlink">
    <w:name w:val="Hyperlink"/>
    <w:basedOn w:val="DefaultParagraphFont"/>
    <w:uiPriority w:val="99"/>
    <w:unhideWhenUsed/>
    <w:rsid w:val="00087BB5"/>
    <w:rPr>
      <w:color w:val="9BC7CE" w:themeColor="accent5" w:themeTint="99"/>
      <w:u w:val="single"/>
    </w:rPr>
  </w:style>
  <w:style w:type="table" w:styleId="TableGrid">
    <w:name w:val="Table Grid"/>
    <w:basedOn w:val="TableNormal"/>
    <w:rsid w:val="00087BB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 1"/>
    <w:basedOn w:val="TableNormal"/>
    <w:uiPriority w:val="99"/>
    <w:rsid w:val="00087BB5"/>
    <w:pPr>
      <w:spacing w:after="0" w:line="240" w:lineRule="auto"/>
    </w:pPr>
    <w:rPr>
      <w:rFonts w:ascii="Calibri" w:eastAsia="Times New Roman" w:hAnsi="Calibri" w:cs="Times New Roman"/>
      <w:color w:val="FFFFFF" w:themeColor="background1"/>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FFFFFF" w:themeFill="background1"/>
    </w:tcPr>
    <w:tblStylePr w:type="firstRow">
      <w:pPr>
        <w:wordWrap/>
        <w:spacing w:line="240" w:lineRule="auto"/>
        <w:contextualSpacing/>
        <w:jc w:val="left"/>
        <w:textAlignment w:val="top"/>
      </w:pPr>
      <w:rPr>
        <w:rFonts w:ascii="Calibri Light" w:hAnsi="Calibri Light"/>
        <w:b/>
        <w:caps w:val="0"/>
        <w:smallCaps w:val="0"/>
        <w:strike w:val="0"/>
        <w:dstrike w:val="0"/>
        <w:vanish w:val="0"/>
        <w:color w:val="FFFFFF" w:themeColor="background1"/>
        <w:spacing w:val="0"/>
        <w:sz w:val="22"/>
        <w:vertAlign w:val="baseline"/>
      </w:rPr>
      <w:tblPr/>
      <w:trPr>
        <w:tblHeader/>
      </w:trPr>
      <w:tcPr>
        <w:shd w:val="clear" w:color="auto" w:fill="297FD5" w:themeFill="accent3"/>
        <w:vAlign w:val="bottom"/>
      </w:tcPr>
    </w:tblStylePr>
  </w:style>
  <w:style w:type="paragraph" w:customStyle="1" w:styleId="TableHeading1">
    <w:name w:val="Table Heading 1"/>
    <w:basedOn w:val="Normal"/>
    <w:qFormat/>
    <w:rsid w:val="00087BB5"/>
    <w:pPr>
      <w:spacing w:after="0"/>
    </w:pPr>
    <w:rPr>
      <w:rFonts w:ascii="Calibri Light" w:hAnsi="Calibri Light"/>
      <w:caps/>
      <w:color w:val="FFFFFF" w:themeColor="background1"/>
      <w:spacing w:val="20"/>
    </w:rPr>
  </w:style>
  <w:style w:type="paragraph" w:customStyle="1" w:styleId="TableBody">
    <w:name w:val="Table Body"/>
    <w:basedOn w:val="Normal"/>
    <w:link w:val="TableBodyChar"/>
    <w:qFormat/>
    <w:rsid w:val="00087BB5"/>
    <w:pPr>
      <w:spacing w:after="0"/>
    </w:pPr>
    <w:rPr>
      <w:rFonts w:asciiTheme="majorHAnsi" w:hAnsiTheme="majorHAnsi"/>
    </w:rPr>
  </w:style>
  <w:style w:type="paragraph" w:customStyle="1" w:styleId="TableHeading2">
    <w:name w:val="Table Heading 2"/>
    <w:basedOn w:val="TableHeading1"/>
    <w:rsid w:val="00087BB5"/>
    <w:rPr>
      <w:color w:val="5AA2AE" w:themeColor="accent5"/>
    </w:rPr>
  </w:style>
  <w:style w:type="paragraph" w:styleId="Header">
    <w:name w:val="header"/>
    <w:basedOn w:val="Normal"/>
    <w:link w:val="HeaderChar"/>
    <w:uiPriority w:val="99"/>
    <w:rsid w:val="00087BB5"/>
    <w:pPr>
      <w:pBdr>
        <w:bottom w:val="single" w:sz="4" w:space="1" w:color="F2F2F2" w:themeColor="background1" w:themeShade="F2"/>
      </w:pBdr>
      <w:tabs>
        <w:tab w:val="center" w:pos="4680"/>
        <w:tab w:val="right" w:pos="9360"/>
      </w:tabs>
      <w:spacing w:after="0"/>
    </w:pPr>
  </w:style>
  <w:style w:type="character" w:customStyle="1" w:styleId="HeaderChar">
    <w:name w:val="Header Char"/>
    <w:basedOn w:val="DefaultParagraphFont"/>
    <w:link w:val="Header"/>
    <w:uiPriority w:val="99"/>
    <w:rsid w:val="00087BB5"/>
    <w:rPr>
      <w:rFonts w:ascii="Calibri" w:eastAsia="Times New Roman" w:hAnsi="Calibri" w:cs="Times New Roman"/>
      <w:color w:val="3476B1" w:themeColor="accent2" w:themeShade="BF"/>
    </w:rPr>
  </w:style>
  <w:style w:type="character" w:styleId="PlaceholderText">
    <w:name w:val="Placeholder Text"/>
    <w:basedOn w:val="DefaultParagraphFont"/>
    <w:uiPriority w:val="99"/>
    <w:semiHidden/>
    <w:rsid w:val="00087BB5"/>
    <w:rPr>
      <w:color w:val="808080"/>
    </w:rPr>
  </w:style>
  <w:style w:type="character" w:customStyle="1" w:styleId="TableBodyChar">
    <w:name w:val="Table Body Char"/>
    <w:basedOn w:val="DefaultParagraphFont"/>
    <w:link w:val="TableBody"/>
    <w:rsid w:val="00087BB5"/>
    <w:rPr>
      <w:rFonts w:asciiTheme="majorHAnsi" w:eastAsia="Times New Roman" w:hAnsiTheme="majorHAnsi" w:cs="Times New Roman"/>
      <w:color w:val="3476B1" w:themeColor="accent2" w:themeShade="BF"/>
    </w:rPr>
  </w:style>
  <w:style w:type="paragraph" w:styleId="NormalWeb">
    <w:name w:val="Normal (Web)"/>
    <w:basedOn w:val="Normal"/>
    <w:uiPriority w:val="99"/>
    <w:unhideWhenUsed/>
    <w:rsid w:val="00087BB5"/>
    <w:pPr>
      <w:spacing w:before="100" w:beforeAutospacing="1" w:after="100" w:afterAutospacing="1"/>
    </w:pPr>
    <w:rPr>
      <w:rFonts w:ascii="Verdana" w:hAnsi="Verdana"/>
      <w:color w:val="000000"/>
      <w:sz w:val="24"/>
      <w:szCs w:val="24"/>
    </w:rPr>
  </w:style>
  <w:style w:type="paragraph" w:styleId="ListParagraph">
    <w:name w:val="List Paragraph"/>
    <w:basedOn w:val="Normal"/>
    <w:uiPriority w:val="34"/>
    <w:qFormat/>
    <w:rsid w:val="00087BB5"/>
    <w:pPr>
      <w:spacing w:before="100" w:after="200" w:line="276" w:lineRule="auto"/>
      <w:ind w:left="720"/>
      <w:contextualSpacing/>
    </w:pPr>
    <w:rPr>
      <w:rFonts w:asciiTheme="minorHAnsi" w:eastAsiaTheme="minorEastAsia" w:hAnsiTheme="minorHAnsi" w:cstheme="minorBidi"/>
      <w:color w:val="auto"/>
      <w:sz w:val="20"/>
      <w:szCs w:val="20"/>
    </w:rPr>
  </w:style>
  <w:style w:type="character" w:customStyle="1" w:styleId="mw-headline">
    <w:name w:val="mw-headline"/>
    <w:basedOn w:val="DefaultParagraphFont"/>
    <w:rsid w:val="00087BB5"/>
  </w:style>
  <w:style w:type="character" w:styleId="Emphasis">
    <w:name w:val="Emphasis"/>
    <w:basedOn w:val="DefaultParagraphFont"/>
    <w:qFormat/>
    <w:rsid w:val="00087BB5"/>
    <w:rPr>
      <w:i/>
      <w:iCs/>
    </w:rPr>
  </w:style>
  <w:style w:type="paragraph" w:styleId="NoSpacing">
    <w:name w:val="No Spacing"/>
    <w:link w:val="NoSpacingChar"/>
    <w:uiPriority w:val="1"/>
    <w:qFormat/>
    <w:rsid w:val="0066066F"/>
    <w:pPr>
      <w:spacing w:after="0" w:line="240" w:lineRule="auto"/>
    </w:pPr>
    <w:rPr>
      <w:rFonts w:eastAsiaTheme="minorEastAsia"/>
    </w:rPr>
  </w:style>
  <w:style w:type="character" w:customStyle="1" w:styleId="NoSpacingChar">
    <w:name w:val="No Spacing Char"/>
    <w:basedOn w:val="DefaultParagraphFont"/>
    <w:link w:val="NoSpacing"/>
    <w:uiPriority w:val="1"/>
    <w:rsid w:val="0066066F"/>
    <w:rPr>
      <w:rFonts w:eastAsiaTheme="minorEastAsia"/>
    </w:rPr>
  </w:style>
  <w:style w:type="paragraph" w:styleId="ListBullet">
    <w:name w:val="List Bullet"/>
    <w:basedOn w:val="Normal"/>
    <w:rsid w:val="00FA6CD0"/>
    <w:pPr>
      <w:numPr>
        <w:numId w:val="2"/>
      </w:numPr>
      <w:tabs>
        <w:tab w:val="clear" w:pos="360"/>
        <w:tab w:val="num" w:pos="720"/>
      </w:tabs>
      <w:ind w:left="720"/>
      <w:contextualSpacing/>
    </w:pPr>
  </w:style>
  <w:style w:type="paragraph" w:styleId="Footer">
    <w:name w:val="footer"/>
    <w:basedOn w:val="Normal"/>
    <w:link w:val="FooterChar"/>
    <w:uiPriority w:val="99"/>
    <w:unhideWhenUsed/>
    <w:rsid w:val="00FA6CD0"/>
    <w:pPr>
      <w:tabs>
        <w:tab w:val="center" w:pos="4680"/>
        <w:tab w:val="right" w:pos="9360"/>
      </w:tabs>
      <w:spacing w:after="0"/>
    </w:pPr>
  </w:style>
  <w:style w:type="character" w:customStyle="1" w:styleId="FooterChar">
    <w:name w:val="Footer Char"/>
    <w:basedOn w:val="DefaultParagraphFont"/>
    <w:link w:val="Footer"/>
    <w:uiPriority w:val="99"/>
    <w:rsid w:val="00FA6CD0"/>
    <w:rPr>
      <w:rFonts w:ascii="Calibri" w:eastAsia="Times New Roman" w:hAnsi="Calibri" w:cs="Times New Roman"/>
      <w:color w:val="3476B1" w:themeColor="accent2" w:themeShade="BF"/>
    </w:rPr>
  </w:style>
  <w:style w:type="paragraph" w:styleId="TOC3">
    <w:name w:val="toc 3"/>
    <w:basedOn w:val="Normal"/>
    <w:next w:val="Normal"/>
    <w:autoRedefine/>
    <w:uiPriority w:val="39"/>
    <w:unhideWhenUsed/>
    <w:rsid w:val="001711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iki.en.it-processmaps.com/index.php/Checklist_Incident_Priority" TargetMode="External"/><Relationship Id="rId18" Type="http://schemas.openxmlformats.org/officeDocument/2006/relationships/hyperlink" Target="https://wiki.en.it-processmaps.com/index.php/IT_Service_Continuity_Management"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Vijay\Documents\My%20Stuff\My%20Assets\Kingston%20Drive\Kingston%20Drive\DDrive\MS3\Checklists\ITIL%20Process%20Checklists-%20Templates\SubFolderChecklists\Incident%20Management\Incident%20Record%20Checklist.docx" TargetMode="External"/><Relationship Id="rId17" Type="http://schemas.openxmlformats.org/officeDocument/2006/relationships/hyperlink" Target="https://wiki.en.it-processmaps.com/index.php/IT_Service_Continuity_Management" TargetMode="External"/><Relationship Id="rId2" Type="http://schemas.openxmlformats.org/officeDocument/2006/relationships/customXml" Target="../customXml/item2.xml"/><Relationship Id="rId16" Type="http://schemas.openxmlformats.org/officeDocument/2006/relationships/hyperlink" Target="https://wiki.en.it-processmaps.com/index.php/ITIL_Role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iki.en.it-processmaps.com/index.php/Incident_Management"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iki.en.it-processmaps.com/index.php/Checklist_Incident_Prior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24F28B516140BB952A95BF46AF0E42"/>
        <w:category>
          <w:name w:val="General"/>
          <w:gallery w:val="placeholder"/>
        </w:category>
        <w:types>
          <w:type w:val="bbPlcHdr"/>
        </w:types>
        <w:behaviors>
          <w:behavior w:val="content"/>
        </w:behaviors>
        <w:guid w:val="{3CF9D705-ED0A-4445-BEC9-022133457A81}"/>
      </w:docPartPr>
      <w:docPartBody>
        <w:p w:rsidR="003A26ED" w:rsidRDefault="00F315F7" w:rsidP="00F315F7">
          <w:pPr>
            <w:pStyle w:val="E424F28B516140BB952A95BF46AF0E42"/>
          </w:pPr>
          <w:r w:rsidRPr="001A0F36">
            <w:rPr>
              <w:rStyle w:val="PlaceholderText"/>
            </w:rPr>
            <w:t>[Title]</w:t>
          </w:r>
        </w:p>
      </w:docPartBody>
    </w:docPart>
    <w:docPart>
      <w:docPartPr>
        <w:name w:val="B2BA7CECE41048BD815FAC399176A34F"/>
        <w:category>
          <w:name w:val="General"/>
          <w:gallery w:val="placeholder"/>
        </w:category>
        <w:types>
          <w:type w:val="bbPlcHdr"/>
        </w:types>
        <w:behaviors>
          <w:behavior w:val="content"/>
        </w:behaviors>
        <w:guid w:val="{E5BB7F48-9924-4BA5-BA63-9DFEF1EBF5FC}"/>
      </w:docPartPr>
      <w:docPartBody>
        <w:p w:rsidR="00476FB3" w:rsidRDefault="003A26ED">
          <w:r w:rsidRPr="000A6505">
            <w:rPr>
              <w:rStyle w:val="PlaceholderText"/>
            </w:rPr>
            <w:t>[Publish Date]</w:t>
          </w:r>
        </w:p>
      </w:docPartBody>
    </w:docPart>
    <w:docPart>
      <w:docPartPr>
        <w:name w:val="E8D67DA42D644F8AABF158E7D20AD6B2"/>
        <w:category>
          <w:name w:val="General"/>
          <w:gallery w:val="placeholder"/>
        </w:category>
        <w:types>
          <w:type w:val="bbPlcHdr"/>
        </w:types>
        <w:behaviors>
          <w:behavior w:val="content"/>
        </w:behaviors>
        <w:guid w:val="{449E51E1-68A7-4ECF-98A2-081376E95D6A}"/>
      </w:docPartPr>
      <w:docPartBody>
        <w:p w:rsidR="00000000" w:rsidRDefault="00476FB3" w:rsidP="00476FB3">
          <w:pPr>
            <w:pStyle w:val="E8D67DA42D644F8AABF158E7D20AD6B2"/>
          </w:pPr>
          <w:r w:rsidRPr="00C149E3">
            <w:rPr>
              <w:rStyle w:val="PlaceholderText"/>
            </w:rPr>
            <w:t>Click or tap here to enter text.</w:t>
          </w:r>
        </w:p>
      </w:docPartBody>
    </w:docPart>
    <w:docPart>
      <w:docPartPr>
        <w:name w:val="67AAE6AD9A9C45CDA3F861BAE89C8D36"/>
        <w:category>
          <w:name w:val="General"/>
          <w:gallery w:val="placeholder"/>
        </w:category>
        <w:types>
          <w:type w:val="bbPlcHdr"/>
        </w:types>
        <w:behaviors>
          <w:behavior w:val="content"/>
        </w:behaviors>
        <w:guid w:val="{6AF2F4F2-D61D-4B51-8542-0C6B06B70596}"/>
      </w:docPartPr>
      <w:docPartBody>
        <w:p w:rsidR="00000000" w:rsidRDefault="00476FB3" w:rsidP="00476FB3">
          <w:pPr>
            <w:pStyle w:val="67AAE6AD9A9C45CDA3F861BAE89C8D36"/>
          </w:pPr>
          <w:r w:rsidRPr="00C149E3">
            <w:rPr>
              <w:rStyle w:val="PlaceholderText"/>
            </w:rPr>
            <w:t>Click or tap here to enter text.</w:t>
          </w:r>
        </w:p>
      </w:docPartBody>
    </w:docPart>
    <w:docPart>
      <w:docPartPr>
        <w:name w:val="DEB11116C739465BAEBF93695E4B831E"/>
        <w:category>
          <w:name w:val="General"/>
          <w:gallery w:val="placeholder"/>
        </w:category>
        <w:types>
          <w:type w:val="bbPlcHdr"/>
        </w:types>
        <w:behaviors>
          <w:behavior w:val="content"/>
        </w:behaviors>
        <w:guid w:val="{F149E3DF-70DC-4F51-A654-AE8F3A634B6D}"/>
      </w:docPartPr>
      <w:docPartBody>
        <w:p w:rsidR="00000000" w:rsidRDefault="00476FB3" w:rsidP="00476FB3">
          <w:pPr>
            <w:pStyle w:val="DEB11116C739465BAEBF93695E4B831E"/>
          </w:pPr>
          <w:r w:rsidRPr="002776E6">
            <w:rPr>
              <w:rStyle w:val="PlaceholderText"/>
            </w:rPr>
            <w:t>Choose an item.</w:t>
          </w:r>
        </w:p>
      </w:docPartBody>
    </w:docPart>
    <w:docPart>
      <w:docPartPr>
        <w:name w:val="57299A3EF3B14188BB4286D45C9ACD90"/>
        <w:category>
          <w:name w:val="General"/>
          <w:gallery w:val="placeholder"/>
        </w:category>
        <w:types>
          <w:type w:val="bbPlcHdr"/>
        </w:types>
        <w:behaviors>
          <w:behavior w:val="content"/>
        </w:behaviors>
        <w:guid w:val="{32D8EFF2-24DD-483A-AE7A-09CF169B1157}"/>
      </w:docPartPr>
      <w:docPartBody>
        <w:p w:rsidR="00000000" w:rsidRDefault="00476FB3" w:rsidP="00476FB3">
          <w:pPr>
            <w:pStyle w:val="57299A3EF3B14188BB4286D45C9ACD90"/>
          </w:pPr>
          <w:r w:rsidRPr="00277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F7"/>
    <w:rsid w:val="003A26ED"/>
    <w:rsid w:val="00476FB3"/>
    <w:rsid w:val="004E3D26"/>
    <w:rsid w:val="0082220D"/>
    <w:rsid w:val="00EA4417"/>
    <w:rsid w:val="00F3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6FB3"/>
    <w:rPr>
      <w:color w:val="808080"/>
    </w:rPr>
  </w:style>
  <w:style w:type="paragraph" w:customStyle="1" w:styleId="E424F28B516140BB952A95BF46AF0E42">
    <w:name w:val="E424F28B516140BB952A95BF46AF0E42"/>
    <w:rsid w:val="00F315F7"/>
  </w:style>
  <w:style w:type="paragraph" w:customStyle="1" w:styleId="F9337F8343E941E7B664F2ADCD1E2EA5">
    <w:name w:val="F9337F8343E941E7B664F2ADCD1E2EA5"/>
    <w:rsid w:val="00476FB3"/>
  </w:style>
  <w:style w:type="paragraph" w:customStyle="1" w:styleId="9A5C22D53F284DF986B2B17EB03F87B0">
    <w:name w:val="9A5C22D53F284DF986B2B17EB03F87B0"/>
    <w:rsid w:val="00476FB3"/>
  </w:style>
  <w:style w:type="paragraph" w:customStyle="1" w:styleId="22394A20E0AD4FE4BA9602EADA0FEBEF">
    <w:name w:val="22394A20E0AD4FE4BA9602EADA0FEBEF"/>
    <w:rsid w:val="00476FB3"/>
  </w:style>
  <w:style w:type="paragraph" w:customStyle="1" w:styleId="7A56C894C02040DC9059730D981F680B">
    <w:name w:val="7A56C894C02040DC9059730D981F680B"/>
    <w:rsid w:val="00476FB3"/>
  </w:style>
  <w:style w:type="paragraph" w:customStyle="1" w:styleId="E51F7DEF06154C3AA5CD84EA6316A271">
    <w:name w:val="E51F7DEF06154C3AA5CD84EA6316A271"/>
    <w:rsid w:val="00476FB3"/>
  </w:style>
  <w:style w:type="paragraph" w:customStyle="1" w:styleId="5303F2DBB97D431098686F2AF2EB1E0D">
    <w:name w:val="5303F2DBB97D431098686F2AF2EB1E0D"/>
    <w:rsid w:val="00476FB3"/>
  </w:style>
  <w:style w:type="paragraph" w:customStyle="1" w:styleId="46CEC28BF4D7499097453E300E1882B8">
    <w:name w:val="46CEC28BF4D7499097453E300E1882B8"/>
    <w:rsid w:val="00476FB3"/>
  </w:style>
  <w:style w:type="paragraph" w:customStyle="1" w:styleId="CA40A9FF51854B7E98755EBE22F4BDFA">
    <w:name w:val="CA40A9FF51854B7E98755EBE22F4BDFA"/>
    <w:rsid w:val="00476FB3"/>
  </w:style>
  <w:style w:type="paragraph" w:customStyle="1" w:styleId="77A4F1DCC7F94A8194B24974AD1B8FD1">
    <w:name w:val="77A4F1DCC7F94A8194B24974AD1B8FD1"/>
    <w:rsid w:val="00476FB3"/>
  </w:style>
  <w:style w:type="paragraph" w:customStyle="1" w:styleId="0DB5B295D21B406FBEDCF754D2693C7C">
    <w:name w:val="0DB5B295D21B406FBEDCF754D2693C7C"/>
    <w:rsid w:val="00476FB3"/>
  </w:style>
  <w:style w:type="paragraph" w:customStyle="1" w:styleId="C03324458A3749D383C709D6994FE665">
    <w:name w:val="C03324458A3749D383C709D6994FE665"/>
    <w:rsid w:val="00476FB3"/>
  </w:style>
  <w:style w:type="paragraph" w:customStyle="1" w:styleId="7D2A2F77F0A74942B79C764C7B8F8906">
    <w:name w:val="7D2A2F77F0A74942B79C764C7B8F8906"/>
    <w:rsid w:val="00476FB3"/>
  </w:style>
  <w:style w:type="paragraph" w:customStyle="1" w:styleId="F3DF615B3E0C448593524C8FDE4AF549">
    <w:name w:val="F3DF615B3E0C448593524C8FDE4AF549"/>
    <w:rsid w:val="00476FB3"/>
  </w:style>
  <w:style w:type="paragraph" w:customStyle="1" w:styleId="FCD56BD99C084B3A863BB96E4B7404BB">
    <w:name w:val="FCD56BD99C084B3A863BB96E4B7404BB"/>
    <w:rsid w:val="00476FB3"/>
  </w:style>
  <w:style w:type="paragraph" w:customStyle="1" w:styleId="6ECAC1B5AA4642BA960A6C452AAD3191">
    <w:name w:val="6ECAC1B5AA4642BA960A6C452AAD3191"/>
    <w:rsid w:val="00476FB3"/>
  </w:style>
  <w:style w:type="paragraph" w:customStyle="1" w:styleId="D295552FFDF043819B31BF0EF90D7701">
    <w:name w:val="D295552FFDF043819B31BF0EF90D7701"/>
    <w:rsid w:val="00476FB3"/>
  </w:style>
  <w:style w:type="paragraph" w:customStyle="1" w:styleId="38D1DFDC208D402EA0A4236F14C35664">
    <w:name w:val="38D1DFDC208D402EA0A4236F14C35664"/>
    <w:rsid w:val="00476FB3"/>
  </w:style>
  <w:style w:type="paragraph" w:customStyle="1" w:styleId="35B9B633C9B748E2934A45C5116D1513">
    <w:name w:val="35B9B633C9B748E2934A45C5116D1513"/>
    <w:rsid w:val="00476FB3"/>
  </w:style>
  <w:style w:type="paragraph" w:customStyle="1" w:styleId="F543F037C72A46BB9125A697B71F79F3">
    <w:name w:val="F543F037C72A46BB9125A697B71F79F3"/>
    <w:rsid w:val="00476FB3"/>
  </w:style>
  <w:style w:type="paragraph" w:customStyle="1" w:styleId="3735D0EE6FDF4D82B37AC92E2F74A643">
    <w:name w:val="3735D0EE6FDF4D82B37AC92E2F74A643"/>
    <w:rsid w:val="00476FB3"/>
  </w:style>
  <w:style w:type="paragraph" w:customStyle="1" w:styleId="04CEE3DC66BF4B05B193BB61618EACFC">
    <w:name w:val="04CEE3DC66BF4B05B193BB61618EACFC"/>
    <w:rsid w:val="00476FB3"/>
  </w:style>
  <w:style w:type="paragraph" w:customStyle="1" w:styleId="8BFA4CB5F7114A6196C746E01933598E">
    <w:name w:val="8BFA4CB5F7114A6196C746E01933598E"/>
    <w:rsid w:val="00476FB3"/>
  </w:style>
  <w:style w:type="paragraph" w:customStyle="1" w:styleId="E38CF7B969AA41AE92FB2EC63F7A9555">
    <w:name w:val="E38CF7B969AA41AE92FB2EC63F7A9555"/>
    <w:rsid w:val="00476FB3"/>
  </w:style>
  <w:style w:type="paragraph" w:customStyle="1" w:styleId="0A4DB58604B44969A34C0639A28FF361">
    <w:name w:val="0A4DB58604B44969A34C0639A28FF361"/>
    <w:rsid w:val="00476FB3"/>
  </w:style>
  <w:style w:type="paragraph" w:customStyle="1" w:styleId="B40B127C7456480F9E0BA0E8DC4098BB">
    <w:name w:val="B40B127C7456480F9E0BA0E8DC4098BB"/>
    <w:rsid w:val="00476FB3"/>
  </w:style>
  <w:style w:type="paragraph" w:customStyle="1" w:styleId="2970FB52DDC044389E1D8772F97B682E">
    <w:name w:val="2970FB52DDC044389E1D8772F97B682E"/>
    <w:rsid w:val="00476FB3"/>
  </w:style>
  <w:style w:type="paragraph" w:customStyle="1" w:styleId="4CA175274201498ABB34832A287C4902">
    <w:name w:val="4CA175274201498ABB34832A287C4902"/>
    <w:rsid w:val="00476FB3"/>
  </w:style>
  <w:style w:type="paragraph" w:customStyle="1" w:styleId="257F428EB3794408B83F3D5155D0C402">
    <w:name w:val="257F428EB3794408B83F3D5155D0C402"/>
    <w:rsid w:val="00476FB3"/>
  </w:style>
  <w:style w:type="paragraph" w:customStyle="1" w:styleId="BE8F4AB0D74345D0AF356668CF4D7AD4">
    <w:name w:val="BE8F4AB0D74345D0AF356668CF4D7AD4"/>
    <w:rsid w:val="00476FB3"/>
  </w:style>
  <w:style w:type="paragraph" w:customStyle="1" w:styleId="D997E63CBBB6430F824667CC172C18F5">
    <w:name w:val="D997E63CBBB6430F824667CC172C18F5"/>
    <w:rsid w:val="00476FB3"/>
  </w:style>
  <w:style w:type="paragraph" w:customStyle="1" w:styleId="BA64BD32AF9F473183C7E03F74C415E4">
    <w:name w:val="BA64BD32AF9F473183C7E03F74C415E4"/>
    <w:rsid w:val="00476FB3"/>
  </w:style>
  <w:style w:type="paragraph" w:customStyle="1" w:styleId="CE8DBB7A01AC4E7392B4F3E30F016D0B">
    <w:name w:val="CE8DBB7A01AC4E7392B4F3E30F016D0B"/>
    <w:rsid w:val="00476FB3"/>
  </w:style>
  <w:style w:type="paragraph" w:customStyle="1" w:styleId="DC94FCC4E43440F49F926B24D417DF9D">
    <w:name w:val="DC94FCC4E43440F49F926B24D417DF9D"/>
    <w:rsid w:val="00476FB3"/>
  </w:style>
  <w:style w:type="paragraph" w:customStyle="1" w:styleId="17161BC0967342FDB7AB256F2B7CA223">
    <w:name w:val="17161BC0967342FDB7AB256F2B7CA223"/>
    <w:rsid w:val="00476FB3"/>
  </w:style>
  <w:style w:type="paragraph" w:customStyle="1" w:styleId="6FD67EC3976F4753804CDE6A86DA4ADB">
    <w:name w:val="6FD67EC3976F4753804CDE6A86DA4ADB"/>
    <w:rsid w:val="00476FB3"/>
  </w:style>
  <w:style w:type="paragraph" w:customStyle="1" w:styleId="0B00C2ED89AE4C99ACB25B424E387C3E">
    <w:name w:val="0B00C2ED89AE4C99ACB25B424E387C3E"/>
    <w:rsid w:val="00476FB3"/>
  </w:style>
  <w:style w:type="paragraph" w:customStyle="1" w:styleId="13C629B4656D489C942D9B7DA11DB15A">
    <w:name w:val="13C629B4656D489C942D9B7DA11DB15A"/>
    <w:rsid w:val="00476FB3"/>
  </w:style>
  <w:style w:type="paragraph" w:customStyle="1" w:styleId="8EE3D0C6460E449FB5459C76562A8154">
    <w:name w:val="8EE3D0C6460E449FB5459C76562A8154"/>
    <w:rsid w:val="00476FB3"/>
  </w:style>
  <w:style w:type="paragraph" w:customStyle="1" w:styleId="0265964864F340E38E2155CCD8B8B468">
    <w:name w:val="0265964864F340E38E2155CCD8B8B468"/>
    <w:rsid w:val="00476FB3"/>
  </w:style>
  <w:style w:type="paragraph" w:customStyle="1" w:styleId="092F5F09479645C5A01328B3B0856AF8">
    <w:name w:val="092F5F09479645C5A01328B3B0856AF8"/>
    <w:rsid w:val="00476FB3"/>
  </w:style>
  <w:style w:type="paragraph" w:customStyle="1" w:styleId="786DBA5EB4524B5199F629FA8D2BBFC1">
    <w:name w:val="786DBA5EB4524B5199F629FA8D2BBFC1"/>
    <w:rsid w:val="00476FB3"/>
  </w:style>
  <w:style w:type="paragraph" w:customStyle="1" w:styleId="7FE96E3CB71148F989E6CAA7FBC15F9A">
    <w:name w:val="7FE96E3CB71148F989E6CAA7FBC15F9A"/>
    <w:rsid w:val="00476FB3"/>
  </w:style>
  <w:style w:type="paragraph" w:customStyle="1" w:styleId="6C6D8912F631409B9D4E4FAD6BC8D267">
    <w:name w:val="6C6D8912F631409B9D4E4FAD6BC8D267"/>
    <w:rsid w:val="00476FB3"/>
  </w:style>
  <w:style w:type="paragraph" w:customStyle="1" w:styleId="7BF4D37B3D5A482987F37A20706BAA9E">
    <w:name w:val="7BF4D37B3D5A482987F37A20706BAA9E"/>
    <w:rsid w:val="00476FB3"/>
  </w:style>
  <w:style w:type="paragraph" w:customStyle="1" w:styleId="45ED5882684C4496A03E25AB002AE433">
    <w:name w:val="45ED5882684C4496A03E25AB002AE433"/>
    <w:rsid w:val="00476FB3"/>
  </w:style>
  <w:style w:type="paragraph" w:customStyle="1" w:styleId="7CD9923B14A74B9F8066AD20321C7A9F">
    <w:name w:val="7CD9923B14A74B9F8066AD20321C7A9F"/>
    <w:rsid w:val="00476FB3"/>
  </w:style>
  <w:style w:type="paragraph" w:customStyle="1" w:styleId="A08A372E9CAE4D0FA73C61B7DC2E8B46">
    <w:name w:val="A08A372E9CAE4D0FA73C61B7DC2E8B46"/>
    <w:rsid w:val="00476FB3"/>
  </w:style>
  <w:style w:type="paragraph" w:customStyle="1" w:styleId="C6E67E0241D5409189D2C9E72F6D3BE9">
    <w:name w:val="C6E67E0241D5409189D2C9E72F6D3BE9"/>
    <w:rsid w:val="00476FB3"/>
  </w:style>
  <w:style w:type="paragraph" w:customStyle="1" w:styleId="C10A98002D2545239EFB0059893ED131">
    <w:name w:val="C10A98002D2545239EFB0059893ED131"/>
    <w:rsid w:val="00476FB3"/>
  </w:style>
  <w:style w:type="paragraph" w:customStyle="1" w:styleId="9561B0DB5AA44222A5BFFE37BA05C044">
    <w:name w:val="9561B0DB5AA44222A5BFFE37BA05C044"/>
    <w:rsid w:val="00476FB3"/>
  </w:style>
  <w:style w:type="paragraph" w:customStyle="1" w:styleId="AF875DE9CC8B4D7F8367A8C112745FF1">
    <w:name w:val="AF875DE9CC8B4D7F8367A8C112745FF1"/>
    <w:rsid w:val="00476FB3"/>
  </w:style>
  <w:style w:type="paragraph" w:customStyle="1" w:styleId="382C08B62ECB46B5B1197C4E26088F37">
    <w:name w:val="382C08B62ECB46B5B1197C4E26088F37"/>
    <w:rsid w:val="00476FB3"/>
  </w:style>
  <w:style w:type="paragraph" w:customStyle="1" w:styleId="C4CCCD465C4F4BDAA0A9893E8E06FB84">
    <w:name w:val="C4CCCD465C4F4BDAA0A9893E8E06FB84"/>
    <w:rsid w:val="00476FB3"/>
  </w:style>
  <w:style w:type="paragraph" w:customStyle="1" w:styleId="F3B63F04D6B1493C97B042A47AE9E53D">
    <w:name w:val="F3B63F04D6B1493C97B042A47AE9E53D"/>
    <w:rsid w:val="00476FB3"/>
  </w:style>
  <w:style w:type="paragraph" w:customStyle="1" w:styleId="1353BCDE7AA44612BA5A4340E0B95FE3">
    <w:name w:val="1353BCDE7AA44612BA5A4340E0B95FE3"/>
    <w:rsid w:val="00476FB3"/>
  </w:style>
  <w:style w:type="paragraph" w:customStyle="1" w:styleId="F7C5DDC0A9484017A6808BB57BA88AB3">
    <w:name w:val="F7C5DDC0A9484017A6808BB57BA88AB3"/>
    <w:rsid w:val="00476FB3"/>
  </w:style>
  <w:style w:type="paragraph" w:customStyle="1" w:styleId="0C6853C7328547268BDF38732095D640">
    <w:name w:val="0C6853C7328547268BDF38732095D640"/>
    <w:rsid w:val="00476FB3"/>
  </w:style>
  <w:style w:type="paragraph" w:customStyle="1" w:styleId="F27959BBAC08489C9A1A98D01DED5847">
    <w:name w:val="F27959BBAC08489C9A1A98D01DED5847"/>
    <w:rsid w:val="00476FB3"/>
  </w:style>
  <w:style w:type="paragraph" w:customStyle="1" w:styleId="0C46682D3E554DE1949679CAA5063253">
    <w:name w:val="0C46682D3E554DE1949679CAA5063253"/>
    <w:rsid w:val="00476FB3"/>
  </w:style>
  <w:style w:type="paragraph" w:customStyle="1" w:styleId="39B4B76AEC9D4A3488D11C4D0EC4D2A5">
    <w:name w:val="39B4B76AEC9D4A3488D11C4D0EC4D2A5"/>
    <w:rsid w:val="00476FB3"/>
  </w:style>
  <w:style w:type="paragraph" w:customStyle="1" w:styleId="FF91D3F25E0F4AA9957726F9D35745B4">
    <w:name w:val="FF91D3F25E0F4AA9957726F9D35745B4"/>
    <w:rsid w:val="00476FB3"/>
  </w:style>
  <w:style w:type="paragraph" w:customStyle="1" w:styleId="0D5154C4AFD74EEDA7049F8069B9126F">
    <w:name w:val="0D5154C4AFD74EEDA7049F8069B9126F"/>
    <w:rsid w:val="00476FB3"/>
  </w:style>
  <w:style w:type="paragraph" w:customStyle="1" w:styleId="5C830045944A492DA93EDD65B127FE2A">
    <w:name w:val="5C830045944A492DA93EDD65B127FE2A"/>
    <w:rsid w:val="00476FB3"/>
  </w:style>
  <w:style w:type="paragraph" w:customStyle="1" w:styleId="F4823ABE7F744A1BAA51BC29EFF71375">
    <w:name w:val="F4823ABE7F744A1BAA51BC29EFF71375"/>
    <w:rsid w:val="00476FB3"/>
  </w:style>
  <w:style w:type="paragraph" w:customStyle="1" w:styleId="D5BCB357EDAB4B4886B90EC4563FD348">
    <w:name w:val="D5BCB357EDAB4B4886B90EC4563FD348"/>
    <w:rsid w:val="003A26ED"/>
  </w:style>
  <w:style w:type="paragraph" w:customStyle="1" w:styleId="3D4F78FD77B54FC9B77E3A5D526B5B1B">
    <w:name w:val="3D4F78FD77B54FC9B77E3A5D526B5B1B"/>
    <w:rsid w:val="003A26ED"/>
  </w:style>
  <w:style w:type="paragraph" w:customStyle="1" w:styleId="5303A59CADE84A8F85D7B9C98104098E">
    <w:name w:val="5303A59CADE84A8F85D7B9C98104098E"/>
    <w:rsid w:val="003A26ED"/>
  </w:style>
  <w:style w:type="paragraph" w:customStyle="1" w:styleId="1DDEC3D0229D44F68EBA677FD6008E90">
    <w:name w:val="1DDEC3D0229D44F68EBA677FD6008E90"/>
    <w:rsid w:val="003A26ED"/>
  </w:style>
  <w:style w:type="paragraph" w:customStyle="1" w:styleId="F2E529828A714A6E919969183E43414C">
    <w:name w:val="F2E529828A714A6E919969183E43414C"/>
    <w:rsid w:val="003A26ED"/>
  </w:style>
  <w:style w:type="paragraph" w:customStyle="1" w:styleId="B798F40089DC44AD8CCEC3239B8A843C">
    <w:name w:val="B798F40089DC44AD8CCEC3239B8A843C"/>
    <w:rsid w:val="003A26ED"/>
  </w:style>
  <w:style w:type="paragraph" w:customStyle="1" w:styleId="B42910A58CF946E48B647360ADAA7685">
    <w:name w:val="B42910A58CF946E48B647360ADAA7685"/>
    <w:rsid w:val="003A26ED"/>
  </w:style>
  <w:style w:type="paragraph" w:customStyle="1" w:styleId="CDA3CB6A435B404AB5CFFF96B25BF0B3">
    <w:name w:val="CDA3CB6A435B404AB5CFFF96B25BF0B3"/>
    <w:rsid w:val="003A26ED"/>
  </w:style>
  <w:style w:type="paragraph" w:customStyle="1" w:styleId="64E612F54433445F877AE79D2A9C4C42">
    <w:name w:val="64E612F54433445F877AE79D2A9C4C42"/>
    <w:rsid w:val="003A26ED"/>
  </w:style>
  <w:style w:type="paragraph" w:customStyle="1" w:styleId="72C606B5EC55451BBF6F30343CD35C9F">
    <w:name w:val="72C606B5EC55451BBF6F30343CD35C9F"/>
    <w:rsid w:val="003A26ED"/>
  </w:style>
  <w:style w:type="paragraph" w:customStyle="1" w:styleId="61B022CF6D95405688C7C11B71EC511C">
    <w:name w:val="61B022CF6D95405688C7C11B71EC511C"/>
    <w:rsid w:val="003A26ED"/>
  </w:style>
  <w:style w:type="paragraph" w:customStyle="1" w:styleId="33BA23F3682946A283A596A60ABBA304">
    <w:name w:val="33BA23F3682946A283A596A60ABBA304"/>
    <w:rsid w:val="003A26ED"/>
  </w:style>
  <w:style w:type="paragraph" w:customStyle="1" w:styleId="C7053E0843F4434DB0033FAD18F17D17">
    <w:name w:val="C7053E0843F4434DB0033FAD18F17D17"/>
    <w:rsid w:val="003A26ED"/>
  </w:style>
  <w:style w:type="paragraph" w:customStyle="1" w:styleId="EDFAAA3AF5684BABB595F4F3A6622201">
    <w:name w:val="EDFAAA3AF5684BABB595F4F3A6622201"/>
    <w:rsid w:val="00476FB3"/>
  </w:style>
  <w:style w:type="paragraph" w:customStyle="1" w:styleId="1D4853793C774215A14B094FB35E2266">
    <w:name w:val="1D4853793C774215A14B094FB35E2266"/>
    <w:rsid w:val="00476FB3"/>
  </w:style>
  <w:style w:type="paragraph" w:customStyle="1" w:styleId="14BE7C141D5E41858A2463B4F63A6822">
    <w:name w:val="14BE7C141D5E41858A2463B4F63A6822"/>
    <w:rsid w:val="00476FB3"/>
  </w:style>
  <w:style w:type="paragraph" w:customStyle="1" w:styleId="4E43F6122E964532AF163463481A2FB0">
    <w:name w:val="4E43F6122E964532AF163463481A2FB0"/>
    <w:rsid w:val="00476FB3"/>
  </w:style>
  <w:style w:type="paragraph" w:customStyle="1" w:styleId="08C3D6964F8340A8B32B8A17513C8CED">
    <w:name w:val="08C3D6964F8340A8B32B8A17513C8CED"/>
    <w:rsid w:val="00476FB3"/>
  </w:style>
  <w:style w:type="paragraph" w:customStyle="1" w:styleId="521FD915234345BBA4EF201689460855">
    <w:name w:val="521FD915234345BBA4EF201689460855"/>
    <w:rsid w:val="00476FB3"/>
  </w:style>
  <w:style w:type="paragraph" w:customStyle="1" w:styleId="217F230AB0F0400E846FB804B2704A3C">
    <w:name w:val="217F230AB0F0400E846FB804B2704A3C"/>
    <w:rsid w:val="00476FB3"/>
  </w:style>
  <w:style w:type="paragraph" w:customStyle="1" w:styleId="F9C4670EE5614E7682F954678EFFDB64">
    <w:name w:val="F9C4670EE5614E7682F954678EFFDB64"/>
    <w:rsid w:val="00476FB3"/>
  </w:style>
  <w:style w:type="paragraph" w:customStyle="1" w:styleId="D9C5B99BE71F4B07AB1F6A30CC00FC88">
    <w:name w:val="D9C5B99BE71F4B07AB1F6A30CC00FC88"/>
    <w:rsid w:val="00476FB3"/>
  </w:style>
  <w:style w:type="paragraph" w:customStyle="1" w:styleId="E8D67DA42D644F8AABF158E7D20AD6B2">
    <w:name w:val="E8D67DA42D644F8AABF158E7D20AD6B2"/>
    <w:rsid w:val="00476FB3"/>
  </w:style>
  <w:style w:type="paragraph" w:customStyle="1" w:styleId="67AAE6AD9A9C45CDA3F861BAE89C8D36">
    <w:name w:val="67AAE6AD9A9C45CDA3F861BAE89C8D36"/>
    <w:rsid w:val="00476FB3"/>
  </w:style>
  <w:style w:type="paragraph" w:customStyle="1" w:styleId="DEB11116C739465BAEBF93695E4B831E">
    <w:name w:val="DEB11116C739465BAEBF93695E4B831E"/>
    <w:rsid w:val="00476FB3"/>
  </w:style>
  <w:style w:type="paragraph" w:customStyle="1" w:styleId="57299A3EF3B14188BB4286D45C9ACD90">
    <w:name w:val="57299A3EF3B14188BB4286D45C9ACD90"/>
    <w:rsid w:val="00476F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classification of a Change follows pre-defined rules unique to each organization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65A7A-5DE9-46B9-B64E-1ACFD4E4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Change Record Checklist</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Priority Checklist</dc:title>
  <dc:subject>ITIL Checklist Resources</dc:subject>
  <dc:creator>Vijay Chander</dc:creator>
  <cp:keywords/>
  <dc:description/>
  <cp:lastModifiedBy>Vijay Chander</cp:lastModifiedBy>
  <cp:revision>2</cp:revision>
  <dcterms:created xsi:type="dcterms:W3CDTF">2023-01-05T11:25:00Z</dcterms:created>
  <dcterms:modified xsi:type="dcterms:W3CDTF">2023-01-05T11:25:00Z</dcterms:modified>
</cp:coreProperties>
</file>